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1405A" w14:textId="0A5165B7" w:rsidR="00143092" w:rsidRDefault="000535DE">
      <w:pPr>
        <w:pStyle w:val="Ttulo1"/>
      </w:pPr>
      <w:r>
        <w:t>LEILÃO PÚBLICO EXTRAJUDICIAL ELETRÔNICO</w:t>
      </w:r>
    </w:p>
    <w:p w14:paraId="44DE8DFE" w14:textId="77777777" w:rsidR="00143092" w:rsidRDefault="000535DE">
      <w:pPr>
        <w:spacing w:after="0" w:line="259" w:lineRule="auto"/>
        <w:ind w:left="755" w:right="0" w:firstLine="0"/>
        <w:jc w:val="center"/>
      </w:pPr>
      <w:r>
        <w:t xml:space="preserve"> </w:t>
      </w:r>
    </w:p>
    <w:p w14:paraId="28FA2630" w14:textId="1CEC7F8A" w:rsidR="00143092" w:rsidRDefault="006D35D8">
      <w:pPr>
        <w:spacing w:after="0" w:line="259" w:lineRule="auto"/>
        <w:ind w:left="0" w:right="0" w:firstLine="0"/>
      </w:pPr>
      <w:r>
        <w:rPr>
          <w:b/>
        </w:rPr>
        <w:t>Beatriz Oliveira Assis</w:t>
      </w:r>
      <w:r w:rsidR="000535DE">
        <w:t>, Leiloeir</w:t>
      </w:r>
      <w:r>
        <w:t>a</w:t>
      </w:r>
      <w:r w:rsidR="000535DE">
        <w:t xml:space="preserve"> Público Oficial, matriculado na Junta Comercial do Estado de São Paulo (JUCESP) sob o n° 1.</w:t>
      </w:r>
      <w:r>
        <w:t>478</w:t>
      </w:r>
      <w:r w:rsidR="000535DE">
        <w:t xml:space="preserve">, representante legal da </w:t>
      </w:r>
      <w:r w:rsidR="000535DE">
        <w:rPr>
          <w:b/>
        </w:rPr>
        <w:t>Leiloaria Smart</w:t>
      </w:r>
      <w:r w:rsidR="000535DE">
        <w:t xml:space="preserve">, com escritório na </w:t>
      </w:r>
      <w:r w:rsidR="002A1295" w:rsidRPr="002A1295">
        <w:t xml:space="preserve"> Rua Barão do Triunfo, 427, sala 509 e 510, Brooklin, São Paulo/SP, CEP: 04602-001</w:t>
      </w:r>
      <w:r w:rsidR="000535DE">
        <w:t>, telefone: (11) 3136-0640, WhatsApp: (11) 94484-5588, e-mail:</w:t>
      </w:r>
      <w:r w:rsidR="000535DE">
        <w:rPr>
          <w:u w:val="single"/>
        </w:rPr>
        <w:t xml:space="preserve"> </w:t>
      </w:r>
      <w:hyperlink r:id="rId9">
        <w:r w:rsidR="000535DE">
          <w:rPr>
            <w:u w:val="single"/>
          </w:rPr>
          <w:t>contato@leiloariasmart.com.br</w:t>
        </w:r>
      </w:hyperlink>
      <w:r w:rsidR="000535DE">
        <w:t>.</w:t>
      </w:r>
    </w:p>
    <w:p w14:paraId="1F97BBE8" w14:textId="77777777" w:rsidR="00143092" w:rsidRDefault="000535DE">
      <w:pPr>
        <w:spacing w:after="0" w:line="259" w:lineRule="auto"/>
        <w:ind w:left="0" w:right="0" w:firstLine="0"/>
        <w:jc w:val="left"/>
      </w:pPr>
      <w:r>
        <w:t xml:space="preserve"> </w:t>
      </w:r>
    </w:p>
    <w:p w14:paraId="014B546C" w14:textId="77777777" w:rsidR="002E5507" w:rsidRDefault="000535DE" w:rsidP="002E5507">
      <w:pPr>
        <w:pStyle w:val="PargrafodaLista"/>
        <w:numPr>
          <w:ilvl w:val="0"/>
          <w:numId w:val="3"/>
        </w:numPr>
        <w:jc w:val="left"/>
      </w:pPr>
      <w:r w:rsidRPr="000D3688">
        <w:rPr>
          <w:b/>
        </w:rPr>
        <w:t>COMITENTE – VENDEDOR:</w:t>
      </w:r>
    </w:p>
    <w:p w14:paraId="3BEB0DAB" w14:textId="3E559F05" w:rsidR="000D3688" w:rsidRPr="000D3688" w:rsidRDefault="00B225B3" w:rsidP="00595BA6">
      <w:pPr>
        <w:ind w:left="360" w:firstLine="0"/>
      </w:pPr>
      <w:r w:rsidRPr="00595BA6">
        <w:rPr>
          <w:b/>
          <w:bCs/>
        </w:rPr>
        <w:t>FUNDO DE INVESTIMENTOS CREDITÓRIOS EMPÍRICA IMOBILIÁRIO</w:t>
      </w:r>
      <w:r w:rsidR="006E46B9">
        <w:t xml:space="preserve">, </w:t>
      </w:r>
      <w:r w:rsidR="006E46B9" w:rsidRPr="00887941">
        <w:t>inscrito no</w:t>
      </w:r>
      <w:r w:rsidR="002E5507">
        <w:t xml:space="preserve"> </w:t>
      </w:r>
      <w:r w:rsidR="000D3688" w:rsidRPr="000D3688">
        <w:t xml:space="preserve">CNPJ </w:t>
      </w:r>
      <w:r w:rsidR="006E46B9">
        <w:t xml:space="preserve">sob o nº </w:t>
      </w:r>
      <w:r>
        <w:t>25.235.009</w:t>
      </w:r>
      <w:r w:rsidR="000E5071" w:rsidRPr="000E5071">
        <w:t>/0001-0</w:t>
      </w:r>
      <w:r>
        <w:t>2</w:t>
      </w:r>
      <w:r w:rsidR="006E46B9">
        <w:t xml:space="preserve">, neste ato representado por sua instituição administradora </w:t>
      </w:r>
      <w:r w:rsidR="006E46B9" w:rsidRPr="00595BA6">
        <w:rPr>
          <w:b/>
          <w:bCs/>
        </w:rPr>
        <w:t>OLIVEIRA TRUST DISTRIBUIDORA DE TÍTULOS E VALORES MOBILIÁRIOS S.A</w:t>
      </w:r>
      <w:r w:rsidR="006E46B9" w:rsidRPr="006E46B9">
        <w:t>.</w:t>
      </w:r>
      <w:r w:rsidR="006E46B9" w:rsidRPr="00595BA6">
        <w:t>, inscrito no CNPJ sob o nº 36.113.876/0001-91</w:t>
      </w:r>
      <w:r w:rsidR="000D3688" w:rsidRPr="006E46B9">
        <w:t>.</w:t>
      </w:r>
    </w:p>
    <w:p w14:paraId="629E6B7A" w14:textId="4378215A" w:rsidR="00143092" w:rsidRDefault="00143092" w:rsidP="000D3688">
      <w:pPr>
        <w:pBdr>
          <w:top w:val="nil"/>
          <w:left w:val="nil"/>
          <w:bottom w:val="nil"/>
          <w:right w:val="nil"/>
          <w:between w:val="nil"/>
        </w:pBdr>
        <w:spacing w:after="0" w:line="259" w:lineRule="auto"/>
        <w:ind w:left="360" w:right="0" w:firstLine="0"/>
        <w:jc w:val="left"/>
      </w:pPr>
    </w:p>
    <w:p w14:paraId="728E2280" w14:textId="0FAA214C" w:rsidR="00143092" w:rsidRDefault="000535DE">
      <w:pPr>
        <w:numPr>
          <w:ilvl w:val="0"/>
          <w:numId w:val="3"/>
        </w:numPr>
        <w:pBdr>
          <w:top w:val="nil"/>
          <w:left w:val="nil"/>
          <w:bottom w:val="nil"/>
          <w:right w:val="nil"/>
          <w:between w:val="nil"/>
        </w:pBdr>
        <w:spacing w:after="0" w:line="259" w:lineRule="auto"/>
        <w:ind w:right="0"/>
        <w:jc w:val="left"/>
        <w:rPr>
          <w:b/>
        </w:rPr>
      </w:pPr>
      <w:r>
        <w:rPr>
          <w:b/>
        </w:rPr>
        <w:t xml:space="preserve">LEILÃO </w:t>
      </w:r>
      <w:r w:rsidR="002E5507">
        <w:rPr>
          <w:b/>
        </w:rPr>
        <w:t>UNIFICADO</w:t>
      </w:r>
      <w:r>
        <w:rPr>
          <w:b/>
        </w:rPr>
        <w:t xml:space="preserve"> - OBJETOS DO LEILÃO:</w:t>
      </w:r>
      <w:r>
        <w:rPr>
          <w:b/>
        </w:rPr>
        <w:br/>
        <w:t xml:space="preserve"> </w:t>
      </w:r>
    </w:p>
    <w:p w14:paraId="792BCC7B" w14:textId="28CD908F" w:rsidR="00143092" w:rsidRDefault="000D3688" w:rsidP="00110F79">
      <w:pPr>
        <w:ind w:left="-5" w:right="0" w:firstLine="0"/>
      </w:pPr>
      <w:r>
        <w:rPr>
          <w:b/>
        </w:rPr>
        <w:t xml:space="preserve">LOTE 01 </w:t>
      </w:r>
      <w:r>
        <w:t xml:space="preserve">- </w:t>
      </w:r>
      <w:r>
        <w:rPr>
          <w:b/>
        </w:rPr>
        <w:t>Localização:</w:t>
      </w:r>
      <w:r>
        <w:t xml:space="preserve"> </w:t>
      </w:r>
      <w:r w:rsidR="0047660B" w:rsidRPr="0047660B">
        <w:t>Estrada dos Bandeirantes</w:t>
      </w:r>
      <w:r w:rsidRPr="000158EA">
        <w:t xml:space="preserve">, </w:t>
      </w:r>
      <w:r w:rsidR="0047660B">
        <w:t>8751</w:t>
      </w:r>
      <w:r>
        <w:t>, Apartamento 1</w:t>
      </w:r>
      <w:r w:rsidR="0047660B">
        <w:t>101</w:t>
      </w:r>
      <w:r>
        <w:t xml:space="preserve">, </w:t>
      </w:r>
      <w:r w:rsidR="0047660B" w:rsidRPr="0047660B">
        <w:t>Jacarepaguá</w:t>
      </w:r>
      <w:r w:rsidRPr="000158EA">
        <w:t xml:space="preserve">, </w:t>
      </w:r>
      <w:r w:rsidR="0047660B" w:rsidRPr="0047660B">
        <w:t>Rio de Janeiro</w:t>
      </w:r>
      <w:r w:rsidR="0047660B">
        <w:t>/RJ</w:t>
      </w:r>
      <w:r>
        <w:t>-</w:t>
      </w:r>
      <w:r w:rsidR="0047660B">
        <w:t xml:space="preserve"> </w:t>
      </w:r>
      <w:r w:rsidRPr="00556887">
        <w:t>CEP</w:t>
      </w:r>
      <w:r>
        <w:t xml:space="preserve">: </w:t>
      </w:r>
      <w:r w:rsidR="0047660B" w:rsidRPr="0047660B">
        <w:t>22783-115</w:t>
      </w:r>
      <w:r w:rsidRPr="00556887">
        <w:t xml:space="preserve"> </w:t>
      </w:r>
      <w:r>
        <w:t xml:space="preserve">- </w:t>
      </w:r>
      <w:r>
        <w:rPr>
          <w:b/>
        </w:rPr>
        <w:t>Descrição:</w:t>
      </w:r>
      <w:r>
        <w:t xml:space="preserve"> </w:t>
      </w:r>
      <w:r w:rsidR="00110F79">
        <w:t xml:space="preserve">Apartamento 1101 do prédio em construção situado na Estrada dos Bandeirantes nº 8751, na Freguesia de Jacarepaguá, e correspondente fração ideal de 10/1870 para o apartamento do respectivo terreno que mede em sua totalidade 130,20m de frente para à Estrada dos Bandeirantes em 3 segmentos de: 68,50m,' mais 51,67m em curva externa subordinada a um raio de 286,00m, mais 10,03m em curva interna subordinada a um raio de 6, 00m; 130,64m de fundos pela rua Abrahão Jabour; 70,45m à direita pela rua Pedro Calmon em dois segmentos de: 59,58m, mais 10,87m em curva interna subordinada a um raio de 6,00m; 70,83m à esquerda em curva interna subordinada a um raio de 23,61m, com área total de 8.395,69m². </w:t>
      </w:r>
      <w:r w:rsidR="00110F79" w:rsidRPr="00110F79">
        <w:rPr>
          <w:b/>
          <w:bCs/>
        </w:rPr>
        <w:t xml:space="preserve">AV.-5: </w:t>
      </w:r>
      <w:r w:rsidR="00110F79" w:rsidRPr="00110F79">
        <w:t xml:space="preserve">Construção </w:t>
      </w:r>
      <w:r w:rsidR="00110F79">
        <w:t>d</w:t>
      </w:r>
      <w:r w:rsidR="00110F79" w:rsidRPr="00110F79">
        <w:t>o Imóvel.</w:t>
      </w:r>
    </w:p>
    <w:p w14:paraId="66E6D9D5" w14:textId="77777777" w:rsidR="000D3688" w:rsidRDefault="000D3688">
      <w:pPr>
        <w:ind w:left="-5" w:right="0" w:firstLine="0"/>
      </w:pPr>
    </w:p>
    <w:p w14:paraId="04A36FBF" w14:textId="77777777" w:rsidR="00261A66" w:rsidRDefault="00261A66" w:rsidP="00261A66">
      <w:pPr>
        <w:spacing w:after="0" w:line="259" w:lineRule="auto"/>
        <w:ind w:left="0" w:right="6" w:firstLine="0"/>
        <w:jc w:val="center"/>
      </w:pPr>
      <w:r>
        <w:rPr>
          <w:b/>
        </w:rPr>
        <w:t>Dados do Imóvel</w:t>
      </w:r>
    </w:p>
    <w:tbl>
      <w:tblPr>
        <w:tblW w:w="9723" w:type="dxa"/>
        <w:tblLayout w:type="fixed"/>
        <w:tblLook w:val="0400" w:firstRow="0" w:lastRow="0" w:firstColumn="0" w:lastColumn="0" w:noHBand="0" w:noVBand="1"/>
      </w:tblPr>
      <w:tblGrid>
        <w:gridCol w:w="3119"/>
        <w:gridCol w:w="3594"/>
        <w:gridCol w:w="3010"/>
      </w:tblGrid>
      <w:tr w:rsidR="00261A66" w14:paraId="02B03E0B" w14:textId="77777777" w:rsidTr="00A53E58">
        <w:trPr>
          <w:trHeight w:val="254"/>
        </w:trPr>
        <w:tc>
          <w:tcPr>
            <w:tcW w:w="3119" w:type="dxa"/>
            <w:tcBorders>
              <w:top w:val="single" w:sz="4" w:space="0" w:color="000000"/>
              <w:left w:val="nil"/>
              <w:bottom w:val="single" w:sz="4" w:space="0" w:color="000000"/>
              <w:right w:val="nil"/>
            </w:tcBorders>
            <w:vAlign w:val="center"/>
          </w:tcPr>
          <w:p w14:paraId="0D0298FA" w14:textId="77777777" w:rsidR="00261A66" w:rsidRDefault="00261A66" w:rsidP="00A53E58">
            <w:pPr>
              <w:spacing w:line="259" w:lineRule="auto"/>
              <w:ind w:left="0" w:right="0" w:firstLine="0"/>
              <w:jc w:val="center"/>
            </w:pPr>
            <w:r>
              <w:rPr>
                <w:b/>
              </w:rPr>
              <w:t xml:space="preserve">    Matrícula Imobiliária n°</w:t>
            </w:r>
          </w:p>
        </w:tc>
        <w:tc>
          <w:tcPr>
            <w:tcW w:w="3594" w:type="dxa"/>
            <w:tcBorders>
              <w:top w:val="single" w:sz="4" w:space="0" w:color="000000"/>
              <w:left w:val="nil"/>
              <w:bottom w:val="single" w:sz="4" w:space="0" w:color="000000"/>
              <w:right w:val="nil"/>
            </w:tcBorders>
            <w:vAlign w:val="center"/>
          </w:tcPr>
          <w:p w14:paraId="37B37734" w14:textId="274D4423" w:rsidR="00261A66" w:rsidRDefault="005860BB" w:rsidP="00A53E58">
            <w:pPr>
              <w:spacing w:line="259" w:lineRule="auto"/>
              <w:ind w:left="0" w:right="80" w:firstLine="0"/>
              <w:jc w:val="center"/>
            </w:pPr>
            <w:r>
              <w:t>392690</w:t>
            </w:r>
          </w:p>
        </w:tc>
        <w:tc>
          <w:tcPr>
            <w:tcW w:w="3010" w:type="dxa"/>
            <w:tcBorders>
              <w:top w:val="single" w:sz="4" w:space="0" w:color="000000"/>
              <w:left w:val="nil"/>
              <w:bottom w:val="single" w:sz="4" w:space="0" w:color="000000"/>
              <w:right w:val="nil"/>
            </w:tcBorders>
          </w:tcPr>
          <w:p w14:paraId="7AF0CB32" w14:textId="7B1EA878" w:rsidR="00261A66" w:rsidRDefault="00261A66" w:rsidP="00A53E58">
            <w:pPr>
              <w:spacing w:line="259" w:lineRule="auto"/>
              <w:ind w:left="0" w:right="0" w:firstLine="0"/>
              <w:jc w:val="center"/>
              <w:rPr>
                <w:highlight w:val="yellow"/>
              </w:rPr>
            </w:pPr>
            <w:r>
              <w:t xml:space="preserve"> 9º Oficial de Registro de Imóveis d</w:t>
            </w:r>
            <w:r w:rsidR="005860BB">
              <w:t>a Capital do Estado do Rio de Janeiro</w:t>
            </w:r>
            <w:r>
              <w:t>.</w:t>
            </w:r>
          </w:p>
        </w:tc>
      </w:tr>
      <w:tr w:rsidR="00261A66" w14:paraId="24C1450F" w14:textId="77777777" w:rsidTr="00A53E58">
        <w:trPr>
          <w:trHeight w:val="500"/>
        </w:trPr>
        <w:tc>
          <w:tcPr>
            <w:tcW w:w="3119" w:type="dxa"/>
            <w:tcBorders>
              <w:top w:val="single" w:sz="4" w:space="0" w:color="000000"/>
              <w:left w:val="nil"/>
              <w:bottom w:val="single" w:sz="4" w:space="0" w:color="000000"/>
              <w:right w:val="nil"/>
            </w:tcBorders>
            <w:vAlign w:val="center"/>
          </w:tcPr>
          <w:p w14:paraId="3E48EFA8" w14:textId="77777777" w:rsidR="00261A66" w:rsidRDefault="00261A66" w:rsidP="00A53E58">
            <w:pPr>
              <w:spacing w:line="259" w:lineRule="auto"/>
              <w:ind w:left="0" w:right="0" w:firstLine="0"/>
              <w:jc w:val="center"/>
            </w:pPr>
            <w:r>
              <w:rPr>
                <w:b/>
              </w:rPr>
              <w:t>Inscrição Municipal n°</w:t>
            </w:r>
          </w:p>
        </w:tc>
        <w:tc>
          <w:tcPr>
            <w:tcW w:w="3594" w:type="dxa"/>
            <w:tcBorders>
              <w:top w:val="single" w:sz="4" w:space="0" w:color="000000"/>
              <w:left w:val="nil"/>
              <w:bottom w:val="single" w:sz="4" w:space="0" w:color="000000"/>
              <w:right w:val="nil"/>
            </w:tcBorders>
            <w:vAlign w:val="center"/>
          </w:tcPr>
          <w:p w14:paraId="0F1EDAB3" w14:textId="791BC90F" w:rsidR="00261A66" w:rsidRDefault="00A037D2" w:rsidP="00A53E58">
            <w:pPr>
              <w:spacing w:line="259" w:lineRule="auto"/>
              <w:ind w:left="0" w:right="0" w:firstLine="0"/>
              <w:jc w:val="center"/>
            </w:pPr>
            <w:r>
              <w:t>32794497</w:t>
            </w:r>
          </w:p>
        </w:tc>
        <w:tc>
          <w:tcPr>
            <w:tcW w:w="3010" w:type="dxa"/>
            <w:tcBorders>
              <w:top w:val="single" w:sz="4" w:space="0" w:color="000000"/>
              <w:left w:val="nil"/>
              <w:bottom w:val="single" w:sz="4" w:space="0" w:color="000000"/>
              <w:right w:val="nil"/>
            </w:tcBorders>
          </w:tcPr>
          <w:p w14:paraId="2DB8C744" w14:textId="77777777" w:rsidR="00261A66" w:rsidRDefault="00261A66" w:rsidP="00A53E58">
            <w:pPr>
              <w:spacing w:line="259" w:lineRule="auto"/>
              <w:ind w:left="0" w:right="0" w:firstLine="0"/>
              <w:jc w:val="center"/>
            </w:pPr>
            <w:r>
              <w:t>-</w:t>
            </w:r>
          </w:p>
        </w:tc>
      </w:tr>
      <w:tr w:rsidR="00261A66" w14:paraId="6B89D47F" w14:textId="77777777" w:rsidTr="00A53E58">
        <w:trPr>
          <w:trHeight w:val="254"/>
        </w:trPr>
        <w:tc>
          <w:tcPr>
            <w:tcW w:w="3119" w:type="dxa"/>
            <w:tcBorders>
              <w:top w:val="single" w:sz="4" w:space="0" w:color="000000"/>
              <w:left w:val="nil"/>
              <w:bottom w:val="single" w:sz="4" w:space="0" w:color="000000"/>
              <w:right w:val="nil"/>
            </w:tcBorders>
          </w:tcPr>
          <w:p w14:paraId="2583239F" w14:textId="77777777" w:rsidR="00261A66" w:rsidRDefault="00261A66" w:rsidP="00A53E58">
            <w:pPr>
              <w:tabs>
                <w:tab w:val="center" w:pos="1581"/>
              </w:tabs>
              <w:spacing w:line="259" w:lineRule="auto"/>
              <w:ind w:left="0" w:right="0" w:firstLine="0"/>
              <w:rPr>
                <w:b/>
              </w:rPr>
            </w:pPr>
          </w:p>
          <w:p w14:paraId="32FA5611" w14:textId="77777777" w:rsidR="00261A66" w:rsidRDefault="00261A66" w:rsidP="00A53E58">
            <w:pPr>
              <w:tabs>
                <w:tab w:val="center" w:pos="1581"/>
              </w:tabs>
              <w:spacing w:line="259" w:lineRule="auto"/>
              <w:ind w:left="0" w:right="0" w:firstLine="0"/>
              <w:rPr>
                <w:b/>
              </w:rPr>
            </w:pPr>
            <w:r>
              <w:rPr>
                <w:b/>
              </w:rPr>
              <w:tab/>
              <w:t xml:space="preserve">           </w:t>
            </w:r>
          </w:p>
          <w:p w14:paraId="48C492B5" w14:textId="77777777" w:rsidR="00261A66" w:rsidRDefault="00261A66" w:rsidP="00A53E58">
            <w:pPr>
              <w:tabs>
                <w:tab w:val="center" w:pos="1581"/>
              </w:tabs>
              <w:spacing w:line="259" w:lineRule="auto"/>
              <w:ind w:left="0" w:right="0" w:firstLine="0"/>
            </w:pPr>
            <w:r>
              <w:rPr>
                <w:b/>
              </w:rPr>
              <w:t xml:space="preserve"> Registro                 Data</w:t>
            </w:r>
          </w:p>
        </w:tc>
        <w:tc>
          <w:tcPr>
            <w:tcW w:w="3594" w:type="dxa"/>
            <w:tcBorders>
              <w:top w:val="single" w:sz="4" w:space="0" w:color="000000"/>
              <w:left w:val="nil"/>
              <w:bottom w:val="single" w:sz="4" w:space="0" w:color="000000"/>
              <w:right w:val="nil"/>
            </w:tcBorders>
          </w:tcPr>
          <w:p w14:paraId="383CFD00" w14:textId="77777777" w:rsidR="00261A66" w:rsidRDefault="00261A66" w:rsidP="00A53E58">
            <w:pPr>
              <w:tabs>
                <w:tab w:val="center" w:pos="2416"/>
              </w:tabs>
              <w:spacing w:line="259" w:lineRule="auto"/>
              <w:ind w:left="0" w:right="0" w:firstLine="0"/>
              <w:jc w:val="center"/>
              <w:rPr>
                <w:b/>
              </w:rPr>
            </w:pPr>
            <w:r>
              <w:rPr>
                <w:b/>
              </w:rPr>
              <w:t xml:space="preserve">                  </w:t>
            </w:r>
          </w:p>
          <w:p w14:paraId="16C2BB46" w14:textId="77777777" w:rsidR="00261A66" w:rsidRDefault="00261A66" w:rsidP="00A53E58">
            <w:pPr>
              <w:tabs>
                <w:tab w:val="center" w:pos="2416"/>
              </w:tabs>
              <w:spacing w:line="259" w:lineRule="auto"/>
              <w:ind w:left="0" w:right="0" w:firstLine="0"/>
              <w:jc w:val="center"/>
              <w:rPr>
                <w:b/>
              </w:rPr>
            </w:pPr>
            <w:r>
              <w:rPr>
                <w:b/>
              </w:rPr>
              <w:t xml:space="preserve">              </w:t>
            </w:r>
          </w:p>
          <w:p w14:paraId="479730D7" w14:textId="77777777" w:rsidR="00261A66" w:rsidRDefault="00261A66" w:rsidP="00A53E58">
            <w:pPr>
              <w:tabs>
                <w:tab w:val="center" w:pos="2416"/>
              </w:tabs>
              <w:spacing w:line="259" w:lineRule="auto"/>
              <w:ind w:left="0" w:right="0" w:firstLine="0"/>
              <w:jc w:val="center"/>
            </w:pPr>
            <w:r>
              <w:rPr>
                <w:b/>
              </w:rPr>
              <w:t xml:space="preserve">                 Ato </w:t>
            </w:r>
            <w:r>
              <w:rPr>
                <w:b/>
              </w:rPr>
              <w:tab/>
            </w:r>
          </w:p>
        </w:tc>
        <w:tc>
          <w:tcPr>
            <w:tcW w:w="3010" w:type="dxa"/>
            <w:tcBorders>
              <w:top w:val="single" w:sz="4" w:space="0" w:color="000000"/>
              <w:left w:val="nil"/>
              <w:bottom w:val="single" w:sz="4" w:space="0" w:color="000000"/>
              <w:right w:val="nil"/>
            </w:tcBorders>
          </w:tcPr>
          <w:p w14:paraId="0E397BBB" w14:textId="77777777" w:rsidR="00261A66" w:rsidRDefault="00261A66" w:rsidP="00A53E58">
            <w:pPr>
              <w:spacing w:line="259" w:lineRule="auto"/>
              <w:ind w:left="0" w:right="0" w:firstLine="0"/>
              <w:jc w:val="center"/>
              <w:rPr>
                <w:b/>
              </w:rPr>
            </w:pPr>
          </w:p>
          <w:p w14:paraId="4E4C5D52" w14:textId="77777777" w:rsidR="00261A66" w:rsidRDefault="00261A66" w:rsidP="00A53E58">
            <w:pPr>
              <w:spacing w:line="259" w:lineRule="auto"/>
              <w:ind w:left="0" w:right="0" w:firstLine="0"/>
              <w:jc w:val="center"/>
              <w:rPr>
                <w:b/>
              </w:rPr>
            </w:pPr>
          </w:p>
          <w:p w14:paraId="62A4E8F4" w14:textId="77777777" w:rsidR="00261A66" w:rsidRDefault="00261A66" w:rsidP="00A53E58">
            <w:pPr>
              <w:spacing w:line="259" w:lineRule="auto"/>
              <w:ind w:left="0" w:right="0" w:firstLine="0"/>
              <w:jc w:val="center"/>
            </w:pPr>
            <w:r>
              <w:rPr>
                <w:b/>
              </w:rPr>
              <w:t>Beneficiário / Observações</w:t>
            </w:r>
          </w:p>
        </w:tc>
      </w:tr>
      <w:tr w:rsidR="00261A66" w14:paraId="28AC73A4" w14:textId="77777777" w:rsidTr="00A53E58">
        <w:trPr>
          <w:trHeight w:val="766"/>
        </w:trPr>
        <w:tc>
          <w:tcPr>
            <w:tcW w:w="3119" w:type="dxa"/>
            <w:tcBorders>
              <w:top w:val="single" w:sz="4" w:space="0" w:color="000000"/>
              <w:left w:val="nil"/>
              <w:bottom w:val="single" w:sz="4" w:space="0" w:color="000000"/>
              <w:right w:val="nil"/>
            </w:tcBorders>
            <w:vAlign w:val="center"/>
          </w:tcPr>
          <w:p w14:paraId="21A9EFA5" w14:textId="48522883" w:rsidR="00261A66" w:rsidRDefault="00261A66" w:rsidP="00A53E58">
            <w:pPr>
              <w:tabs>
                <w:tab w:val="center" w:pos="1867"/>
              </w:tabs>
              <w:spacing w:line="259" w:lineRule="auto"/>
              <w:ind w:left="0" w:right="0" w:firstLine="0"/>
              <w:rPr>
                <w:b/>
                <w:sz w:val="20"/>
                <w:szCs w:val="20"/>
              </w:rPr>
            </w:pPr>
            <w:r>
              <w:rPr>
                <w:b/>
                <w:sz w:val="20"/>
                <w:szCs w:val="20"/>
              </w:rPr>
              <w:t xml:space="preserve">    R. </w:t>
            </w:r>
            <w:r w:rsidR="00D86155">
              <w:rPr>
                <w:b/>
                <w:sz w:val="20"/>
                <w:szCs w:val="20"/>
              </w:rPr>
              <w:t>11</w:t>
            </w:r>
            <w:r>
              <w:rPr>
                <w:b/>
                <w:sz w:val="20"/>
                <w:szCs w:val="20"/>
              </w:rPr>
              <w:t xml:space="preserve">                    </w:t>
            </w:r>
            <w:r w:rsidR="00D86155">
              <w:rPr>
                <w:b/>
                <w:sz w:val="20"/>
                <w:szCs w:val="20"/>
              </w:rPr>
              <w:t xml:space="preserve">   </w:t>
            </w:r>
            <w:r w:rsidR="00D86155">
              <w:rPr>
                <w:bCs/>
                <w:sz w:val="20"/>
                <w:szCs w:val="20"/>
              </w:rPr>
              <w:t>04/12/2019</w:t>
            </w:r>
          </w:p>
        </w:tc>
        <w:tc>
          <w:tcPr>
            <w:tcW w:w="3594" w:type="dxa"/>
            <w:tcBorders>
              <w:top w:val="single" w:sz="4" w:space="0" w:color="000000"/>
              <w:left w:val="nil"/>
              <w:bottom w:val="single" w:sz="4" w:space="0" w:color="000000"/>
              <w:right w:val="nil"/>
            </w:tcBorders>
            <w:vAlign w:val="center"/>
          </w:tcPr>
          <w:p w14:paraId="0F5B48D0" w14:textId="77777777" w:rsidR="00261A66" w:rsidRDefault="00261A66" w:rsidP="00A53E58">
            <w:pPr>
              <w:spacing w:line="259" w:lineRule="auto"/>
              <w:ind w:left="0" w:right="0" w:firstLine="0"/>
              <w:jc w:val="center"/>
              <w:rPr>
                <w:sz w:val="20"/>
                <w:szCs w:val="20"/>
              </w:rPr>
            </w:pPr>
            <w:r>
              <w:rPr>
                <w:sz w:val="20"/>
                <w:szCs w:val="20"/>
              </w:rPr>
              <w:t>Alienação Fiduciária</w:t>
            </w:r>
          </w:p>
        </w:tc>
        <w:tc>
          <w:tcPr>
            <w:tcW w:w="3010" w:type="dxa"/>
            <w:tcBorders>
              <w:top w:val="single" w:sz="4" w:space="0" w:color="000000"/>
              <w:left w:val="nil"/>
              <w:bottom w:val="single" w:sz="4" w:space="0" w:color="000000"/>
              <w:right w:val="nil"/>
            </w:tcBorders>
            <w:vAlign w:val="center"/>
          </w:tcPr>
          <w:p w14:paraId="3C050C0F" w14:textId="1C6ACA76" w:rsidR="00261A66" w:rsidRPr="000510E4" w:rsidRDefault="00D86155" w:rsidP="00A53E58">
            <w:pPr>
              <w:spacing w:line="259" w:lineRule="auto"/>
              <w:ind w:left="0" w:right="0" w:firstLine="0"/>
              <w:jc w:val="center"/>
              <w:rPr>
                <w:sz w:val="20"/>
                <w:szCs w:val="20"/>
              </w:rPr>
            </w:pPr>
            <w:r>
              <w:rPr>
                <w:sz w:val="20"/>
                <w:szCs w:val="20"/>
              </w:rPr>
              <w:t>HESA 107 INVESTIMENTOS IMOBILIÁRIOS LTDA</w:t>
            </w:r>
          </w:p>
        </w:tc>
      </w:tr>
      <w:tr w:rsidR="00261A66" w14:paraId="64C133DD" w14:textId="77777777" w:rsidTr="00A53E58">
        <w:trPr>
          <w:trHeight w:val="766"/>
        </w:trPr>
        <w:tc>
          <w:tcPr>
            <w:tcW w:w="3119" w:type="dxa"/>
            <w:tcBorders>
              <w:top w:val="single" w:sz="4" w:space="0" w:color="000000"/>
              <w:left w:val="nil"/>
              <w:bottom w:val="single" w:sz="4" w:space="0" w:color="000000"/>
              <w:right w:val="nil"/>
            </w:tcBorders>
            <w:vAlign w:val="center"/>
          </w:tcPr>
          <w:p w14:paraId="7ADD2C66" w14:textId="380FA9D6" w:rsidR="00261A66" w:rsidRDefault="00261A66" w:rsidP="00A53E58">
            <w:pPr>
              <w:tabs>
                <w:tab w:val="center" w:pos="1867"/>
              </w:tabs>
              <w:spacing w:line="259" w:lineRule="auto"/>
              <w:ind w:left="0" w:right="0" w:firstLine="0"/>
              <w:rPr>
                <w:sz w:val="20"/>
                <w:szCs w:val="20"/>
                <w:highlight w:val="yellow"/>
              </w:rPr>
            </w:pPr>
            <w:r>
              <w:rPr>
                <w:b/>
                <w:sz w:val="20"/>
                <w:szCs w:val="20"/>
              </w:rPr>
              <w:t xml:space="preserve">   </w:t>
            </w:r>
            <w:r w:rsidR="00D86155">
              <w:rPr>
                <w:b/>
                <w:sz w:val="20"/>
                <w:szCs w:val="20"/>
              </w:rPr>
              <w:t>AV. 13</w:t>
            </w:r>
            <w:r>
              <w:rPr>
                <w:b/>
                <w:sz w:val="20"/>
                <w:szCs w:val="20"/>
              </w:rPr>
              <w:t xml:space="preserve">                     </w:t>
            </w:r>
            <w:r w:rsidR="00D86155">
              <w:rPr>
                <w:sz w:val="20"/>
                <w:szCs w:val="20"/>
              </w:rPr>
              <w:t>04/12/2019</w:t>
            </w:r>
          </w:p>
        </w:tc>
        <w:tc>
          <w:tcPr>
            <w:tcW w:w="3594" w:type="dxa"/>
            <w:tcBorders>
              <w:top w:val="single" w:sz="4" w:space="0" w:color="000000"/>
              <w:left w:val="nil"/>
              <w:bottom w:val="single" w:sz="4" w:space="0" w:color="000000"/>
              <w:right w:val="nil"/>
            </w:tcBorders>
            <w:vAlign w:val="center"/>
          </w:tcPr>
          <w:p w14:paraId="11FD2C62" w14:textId="7D657C53" w:rsidR="00261A66" w:rsidRDefault="00D86155" w:rsidP="00A53E58">
            <w:pPr>
              <w:spacing w:line="259" w:lineRule="auto"/>
              <w:ind w:left="0" w:right="0" w:firstLine="0"/>
              <w:jc w:val="center"/>
              <w:rPr>
                <w:sz w:val="20"/>
                <w:szCs w:val="20"/>
                <w:highlight w:val="yellow"/>
              </w:rPr>
            </w:pPr>
            <w:r>
              <w:rPr>
                <w:sz w:val="20"/>
                <w:szCs w:val="20"/>
              </w:rPr>
              <w:t>Cédula de crédito</w:t>
            </w:r>
          </w:p>
        </w:tc>
        <w:tc>
          <w:tcPr>
            <w:tcW w:w="3010" w:type="dxa"/>
            <w:tcBorders>
              <w:top w:val="single" w:sz="4" w:space="0" w:color="000000"/>
              <w:left w:val="nil"/>
              <w:bottom w:val="single" w:sz="4" w:space="0" w:color="000000"/>
              <w:right w:val="nil"/>
            </w:tcBorders>
            <w:vAlign w:val="center"/>
          </w:tcPr>
          <w:p w14:paraId="389C71A9" w14:textId="1D3A25D0" w:rsidR="00261A66" w:rsidRDefault="00D86155" w:rsidP="00A53E58">
            <w:pPr>
              <w:spacing w:line="259" w:lineRule="auto"/>
              <w:ind w:left="0" w:right="0" w:firstLine="0"/>
              <w:jc w:val="center"/>
              <w:rPr>
                <w:sz w:val="20"/>
                <w:szCs w:val="20"/>
              </w:rPr>
            </w:pPr>
            <w:r w:rsidRPr="00D86155">
              <w:rPr>
                <w:sz w:val="20"/>
                <w:szCs w:val="20"/>
              </w:rPr>
              <w:t>FUNDO DE INVESTIMENTOS CREDITÓRIOS EMPÍRICA IMOBILIÁRIO</w:t>
            </w:r>
          </w:p>
        </w:tc>
      </w:tr>
      <w:tr w:rsidR="00261A66" w14:paraId="729B7B51" w14:textId="77777777" w:rsidTr="00A53E58">
        <w:trPr>
          <w:trHeight w:val="766"/>
        </w:trPr>
        <w:tc>
          <w:tcPr>
            <w:tcW w:w="3119" w:type="dxa"/>
            <w:tcBorders>
              <w:top w:val="single" w:sz="4" w:space="0" w:color="000000"/>
              <w:left w:val="nil"/>
              <w:bottom w:val="single" w:sz="4" w:space="0" w:color="000000"/>
              <w:right w:val="nil"/>
            </w:tcBorders>
            <w:vAlign w:val="center"/>
          </w:tcPr>
          <w:p w14:paraId="62EF8C76" w14:textId="1CF243C8" w:rsidR="00261A66" w:rsidRPr="006C4F25" w:rsidRDefault="00261A66" w:rsidP="00A53E58">
            <w:pPr>
              <w:tabs>
                <w:tab w:val="center" w:pos="1867"/>
              </w:tabs>
              <w:spacing w:line="259" w:lineRule="auto"/>
              <w:ind w:left="0" w:right="0" w:firstLine="0"/>
              <w:rPr>
                <w:b/>
                <w:sz w:val="20"/>
                <w:szCs w:val="20"/>
              </w:rPr>
            </w:pPr>
            <w:r>
              <w:rPr>
                <w:b/>
                <w:sz w:val="20"/>
                <w:szCs w:val="20"/>
              </w:rPr>
              <w:t xml:space="preserve">   </w:t>
            </w:r>
            <w:r w:rsidR="00D86155">
              <w:rPr>
                <w:b/>
                <w:sz w:val="20"/>
                <w:szCs w:val="20"/>
              </w:rPr>
              <w:t>AV. 15</w:t>
            </w:r>
            <w:r>
              <w:rPr>
                <w:b/>
                <w:sz w:val="20"/>
                <w:szCs w:val="20"/>
              </w:rPr>
              <w:t xml:space="preserve">                     </w:t>
            </w:r>
            <w:r w:rsidR="00D86155">
              <w:rPr>
                <w:bCs/>
                <w:sz w:val="20"/>
                <w:szCs w:val="20"/>
              </w:rPr>
              <w:t>18/10/2022</w:t>
            </w:r>
          </w:p>
        </w:tc>
        <w:tc>
          <w:tcPr>
            <w:tcW w:w="3594" w:type="dxa"/>
            <w:tcBorders>
              <w:top w:val="single" w:sz="4" w:space="0" w:color="000000"/>
              <w:left w:val="nil"/>
              <w:bottom w:val="single" w:sz="4" w:space="0" w:color="000000"/>
              <w:right w:val="nil"/>
            </w:tcBorders>
            <w:vAlign w:val="center"/>
          </w:tcPr>
          <w:p w14:paraId="1AEC6948" w14:textId="77777777" w:rsidR="00261A66" w:rsidRPr="006C4F25" w:rsidRDefault="00261A66" w:rsidP="00A53E58">
            <w:pPr>
              <w:spacing w:line="259" w:lineRule="auto"/>
              <w:ind w:left="0" w:right="0" w:firstLine="0"/>
              <w:jc w:val="center"/>
              <w:rPr>
                <w:sz w:val="20"/>
                <w:szCs w:val="20"/>
              </w:rPr>
            </w:pPr>
            <w:r>
              <w:rPr>
                <w:sz w:val="20"/>
                <w:szCs w:val="20"/>
              </w:rPr>
              <w:t>Consolidação de Propriedade</w:t>
            </w:r>
          </w:p>
        </w:tc>
        <w:tc>
          <w:tcPr>
            <w:tcW w:w="3010" w:type="dxa"/>
            <w:tcBorders>
              <w:top w:val="single" w:sz="4" w:space="0" w:color="000000"/>
              <w:left w:val="nil"/>
              <w:bottom w:val="single" w:sz="4" w:space="0" w:color="000000"/>
              <w:right w:val="nil"/>
            </w:tcBorders>
            <w:vAlign w:val="center"/>
          </w:tcPr>
          <w:p w14:paraId="7A8F9D89" w14:textId="396A2A4B" w:rsidR="00261A66" w:rsidRDefault="00D86155" w:rsidP="00A53E58">
            <w:pPr>
              <w:spacing w:line="259" w:lineRule="auto"/>
              <w:ind w:left="0" w:right="0" w:firstLine="0"/>
              <w:jc w:val="center"/>
              <w:rPr>
                <w:sz w:val="20"/>
                <w:szCs w:val="20"/>
              </w:rPr>
            </w:pPr>
            <w:r w:rsidRPr="00D86155">
              <w:rPr>
                <w:sz w:val="20"/>
                <w:szCs w:val="20"/>
              </w:rPr>
              <w:t>FUNDO DE INVESTIMENTOS CREDITÓRIOS EMPÍRICA IMOBILIÁRIO</w:t>
            </w:r>
          </w:p>
        </w:tc>
      </w:tr>
    </w:tbl>
    <w:p w14:paraId="2B1D6BAF" w14:textId="77777777" w:rsidR="0047660B" w:rsidRDefault="0047660B" w:rsidP="00261A66">
      <w:pPr>
        <w:ind w:left="-5" w:right="0" w:firstLine="0"/>
        <w:rPr>
          <w:b/>
        </w:rPr>
      </w:pPr>
    </w:p>
    <w:p w14:paraId="3904BCCC" w14:textId="28219352" w:rsidR="00261A66" w:rsidRDefault="00261A66" w:rsidP="00261A66">
      <w:pPr>
        <w:ind w:left="-5" w:right="0" w:firstLine="0"/>
      </w:pPr>
      <w:r>
        <w:rPr>
          <w:b/>
        </w:rPr>
        <w:t xml:space="preserve">OBS 01: </w:t>
      </w:r>
      <w:r w:rsidR="0047660B">
        <w:t>Á</w:t>
      </w:r>
      <w:r w:rsidR="0047660B" w:rsidRPr="0047660B">
        <w:t>rea comum oferece para lazer: piscina, academia, quadra, piscina aquecida, playground e área verde</w:t>
      </w:r>
      <w:r w:rsidR="0047660B">
        <w:t>.</w:t>
      </w:r>
      <w:r w:rsidR="0047660B" w:rsidRPr="0047660B">
        <w:t xml:space="preserve"> </w:t>
      </w:r>
      <w:r w:rsidR="0047660B">
        <w:t>E</w:t>
      </w:r>
      <w:r w:rsidR="0047660B" w:rsidRPr="0047660B">
        <w:t>mpreendimento possui 166 vagas de garagem, mas não há vinculação com as unidades.</w:t>
      </w:r>
    </w:p>
    <w:p w14:paraId="05CB9D94" w14:textId="77777777" w:rsidR="00261A66" w:rsidRDefault="00261A66" w:rsidP="00261A66">
      <w:pPr>
        <w:ind w:left="-5" w:right="0" w:firstLine="0"/>
      </w:pPr>
    </w:p>
    <w:p w14:paraId="6F68E478" w14:textId="3EA45501" w:rsidR="00261A66" w:rsidRDefault="00261A66" w:rsidP="00261A66">
      <w:pPr>
        <w:ind w:left="-5" w:right="0" w:firstLine="0"/>
      </w:pPr>
      <w:r>
        <w:rPr>
          <w:b/>
        </w:rPr>
        <w:t xml:space="preserve">OBS 02: </w:t>
      </w:r>
      <w:r>
        <w:t xml:space="preserve">O imóvel encontra-se </w:t>
      </w:r>
      <w:r w:rsidR="0047660B">
        <w:t>DES</w:t>
      </w:r>
      <w:r>
        <w:t xml:space="preserve">OCUPADO. </w:t>
      </w:r>
    </w:p>
    <w:p w14:paraId="2611C828" w14:textId="77777777" w:rsidR="00261A66" w:rsidRDefault="00261A66" w:rsidP="00261A66">
      <w:pPr>
        <w:ind w:left="-5" w:right="0" w:firstLine="0"/>
      </w:pPr>
    </w:p>
    <w:p w14:paraId="1338640D" w14:textId="77777777" w:rsidR="00261A66" w:rsidRDefault="00261A66" w:rsidP="00261A66">
      <w:pPr>
        <w:ind w:left="-5" w:right="0" w:firstLine="0"/>
        <w:rPr>
          <w:bCs/>
        </w:rPr>
      </w:pPr>
      <w:r>
        <w:rPr>
          <w:b/>
        </w:rPr>
        <w:t xml:space="preserve">OBS 03: </w:t>
      </w:r>
      <w:r w:rsidRPr="00D410ED">
        <w:rPr>
          <w:bCs/>
        </w:rPr>
        <w:t>bens móveis não acompanham o imóvel.</w:t>
      </w:r>
    </w:p>
    <w:p w14:paraId="7562FF11" w14:textId="77777777" w:rsidR="00261A66" w:rsidRDefault="00261A66" w:rsidP="0047660B">
      <w:pPr>
        <w:ind w:left="0" w:right="0" w:firstLine="0"/>
      </w:pPr>
    </w:p>
    <w:p w14:paraId="71E01FCA" w14:textId="231D34B0" w:rsidR="00261A66" w:rsidRPr="00D86155" w:rsidRDefault="00261A66" w:rsidP="00A037D2">
      <w:pPr>
        <w:ind w:left="-5" w:right="0" w:firstLine="0"/>
      </w:pPr>
      <w:r w:rsidRPr="00656506">
        <w:rPr>
          <w:b/>
          <w:bCs/>
        </w:rPr>
        <w:t xml:space="preserve">Débitos tributários: </w:t>
      </w:r>
      <w:r w:rsidR="00A037D2">
        <w:t>Não foi possível localizar débito até a confecção do presente edital (a cargo do comprador verificar).</w:t>
      </w:r>
    </w:p>
    <w:p w14:paraId="3E3088E3" w14:textId="582ABFD3" w:rsidR="00261A66" w:rsidRDefault="00261A66" w:rsidP="00261A66">
      <w:pPr>
        <w:spacing w:after="0" w:line="259" w:lineRule="auto"/>
        <w:ind w:left="0" w:right="0" w:firstLine="0"/>
        <w:jc w:val="left"/>
        <w:rPr>
          <w:bCs/>
        </w:rPr>
      </w:pPr>
      <w:r>
        <w:t xml:space="preserve"> </w:t>
      </w:r>
      <w:r>
        <w:br/>
      </w:r>
      <w:bookmarkStart w:id="0" w:name="_Hlk156307555"/>
      <w:r>
        <w:rPr>
          <w:b/>
        </w:rPr>
        <w:t xml:space="preserve">Lance Inicial: </w:t>
      </w:r>
      <w:r w:rsidRPr="00D86155">
        <w:rPr>
          <w:bCs/>
        </w:rPr>
        <w:t xml:space="preserve">R$ </w:t>
      </w:r>
      <w:r w:rsidR="005A6401">
        <w:rPr>
          <w:bCs/>
        </w:rPr>
        <w:t>320.450,00</w:t>
      </w:r>
      <w:r w:rsidR="00DF3CE3" w:rsidRPr="00DF3CE3">
        <w:rPr>
          <w:bCs/>
        </w:rPr>
        <w:t xml:space="preserve"> </w:t>
      </w:r>
      <w:r w:rsidRPr="00D86155">
        <w:rPr>
          <w:bCs/>
        </w:rPr>
        <w:t>(</w:t>
      </w:r>
      <w:r w:rsidR="005A6401">
        <w:rPr>
          <w:bCs/>
        </w:rPr>
        <w:t>trezentos e vinte mil, quatrocentos e cinquenta reais</w:t>
      </w:r>
      <w:r w:rsidRPr="00D86155">
        <w:rPr>
          <w:bCs/>
        </w:rPr>
        <w:t>).</w:t>
      </w:r>
    </w:p>
    <w:p w14:paraId="40B579AE" w14:textId="77777777" w:rsidR="00482C7B" w:rsidRDefault="00482C7B" w:rsidP="001262FD">
      <w:pPr>
        <w:ind w:left="0" w:right="0" w:firstLine="0"/>
        <w:rPr>
          <w:b/>
        </w:rPr>
      </w:pPr>
    </w:p>
    <w:p w14:paraId="281909ED" w14:textId="0C5DAB12" w:rsidR="000C1597" w:rsidRDefault="000C1597" w:rsidP="00CE0D60">
      <w:pPr>
        <w:ind w:left="-5" w:right="0" w:firstLine="0"/>
      </w:pPr>
      <w:r>
        <w:rPr>
          <w:b/>
        </w:rPr>
        <w:t>LOTE 0</w:t>
      </w:r>
      <w:r w:rsidR="00226323">
        <w:rPr>
          <w:b/>
        </w:rPr>
        <w:t>2</w:t>
      </w:r>
      <w:r>
        <w:t xml:space="preserve">- </w:t>
      </w:r>
      <w:r>
        <w:rPr>
          <w:b/>
        </w:rPr>
        <w:t>Localização:</w:t>
      </w:r>
      <w:r>
        <w:t xml:space="preserve"> </w:t>
      </w:r>
      <w:r w:rsidR="00CE0D60">
        <w:t xml:space="preserve">Rua Rio Grande do Norte, 1436, Sala 312 do edifício Helbor Offices Savassi, Funcionários, Belo Horizonte/MG </w:t>
      </w:r>
      <w:r>
        <w:t xml:space="preserve">- </w:t>
      </w:r>
      <w:r w:rsidRPr="00556887">
        <w:t>CEP</w:t>
      </w:r>
      <w:r>
        <w:t xml:space="preserve">: </w:t>
      </w:r>
      <w:r w:rsidR="00CE0D60" w:rsidRPr="00CE0D60">
        <w:t>30130-138</w:t>
      </w:r>
      <w:r w:rsidRPr="00556887">
        <w:t xml:space="preserve"> </w:t>
      </w:r>
      <w:r>
        <w:t xml:space="preserve">- </w:t>
      </w:r>
      <w:r>
        <w:rPr>
          <w:b/>
        </w:rPr>
        <w:t>Descrição:</w:t>
      </w:r>
      <w:r>
        <w:t xml:space="preserve"> </w:t>
      </w:r>
      <w:r w:rsidR="00CE0D60">
        <w:t>Sala nº312, do Edifício Helbor Offices Savassi, situado na Rua Rio Grande do Norte, nº 1436, com área privativa de 24,38m², área comum de 37,80m², área total de 62,18m², com direito ao uso de uma vaga de estacionamento, conforme convenção de condomínio, e sua respectiva fração ideal de 0,003734624, do terreno constituído pelos lotes 11-A e 09 do quarteirão 10 da 7º Seção Urbana, com área de 2.002,82m²</w:t>
      </w:r>
      <w:r>
        <w:t>.</w:t>
      </w:r>
    </w:p>
    <w:p w14:paraId="639E808B" w14:textId="77777777" w:rsidR="000C1597" w:rsidRDefault="000C1597" w:rsidP="000C1597">
      <w:pPr>
        <w:ind w:left="-5" w:right="0" w:firstLine="0"/>
      </w:pPr>
    </w:p>
    <w:p w14:paraId="52B63E38" w14:textId="77777777" w:rsidR="000C1597" w:rsidRDefault="000C1597" w:rsidP="000C1597">
      <w:pPr>
        <w:spacing w:after="0" w:line="259" w:lineRule="auto"/>
        <w:ind w:left="0" w:right="6" w:firstLine="0"/>
        <w:jc w:val="center"/>
      </w:pPr>
      <w:r>
        <w:rPr>
          <w:b/>
        </w:rPr>
        <w:t>Dados do Imóvel</w:t>
      </w:r>
    </w:p>
    <w:tbl>
      <w:tblPr>
        <w:tblW w:w="9723" w:type="dxa"/>
        <w:tblLayout w:type="fixed"/>
        <w:tblLook w:val="0400" w:firstRow="0" w:lastRow="0" w:firstColumn="0" w:lastColumn="0" w:noHBand="0" w:noVBand="1"/>
      </w:tblPr>
      <w:tblGrid>
        <w:gridCol w:w="3119"/>
        <w:gridCol w:w="3594"/>
        <w:gridCol w:w="3010"/>
      </w:tblGrid>
      <w:tr w:rsidR="000C1597" w14:paraId="76A71722" w14:textId="77777777" w:rsidTr="00654C76">
        <w:trPr>
          <w:trHeight w:val="254"/>
        </w:trPr>
        <w:tc>
          <w:tcPr>
            <w:tcW w:w="3119" w:type="dxa"/>
            <w:tcBorders>
              <w:top w:val="single" w:sz="4" w:space="0" w:color="000000"/>
              <w:left w:val="nil"/>
              <w:bottom w:val="single" w:sz="4" w:space="0" w:color="000000"/>
              <w:right w:val="nil"/>
            </w:tcBorders>
            <w:vAlign w:val="center"/>
          </w:tcPr>
          <w:p w14:paraId="347DCF7F" w14:textId="77777777" w:rsidR="000C1597" w:rsidRDefault="000C1597" w:rsidP="00654C76">
            <w:pPr>
              <w:spacing w:line="259" w:lineRule="auto"/>
              <w:ind w:left="0" w:right="0" w:firstLine="0"/>
              <w:jc w:val="center"/>
            </w:pPr>
            <w:r>
              <w:rPr>
                <w:b/>
              </w:rPr>
              <w:t xml:space="preserve">    Matrícula Imobiliária n°</w:t>
            </w:r>
          </w:p>
        </w:tc>
        <w:tc>
          <w:tcPr>
            <w:tcW w:w="3594" w:type="dxa"/>
            <w:tcBorders>
              <w:top w:val="single" w:sz="4" w:space="0" w:color="000000"/>
              <w:left w:val="nil"/>
              <w:bottom w:val="single" w:sz="4" w:space="0" w:color="000000"/>
              <w:right w:val="nil"/>
            </w:tcBorders>
            <w:vAlign w:val="center"/>
          </w:tcPr>
          <w:p w14:paraId="598E1D37" w14:textId="6C5C6277" w:rsidR="000C1597" w:rsidRDefault="000C1597" w:rsidP="00654C76">
            <w:pPr>
              <w:spacing w:line="259" w:lineRule="auto"/>
              <w:ind w:left="0" w:right="80" w:firstLine="0"/>
              <w:jc w:val="center"/>
            </w:pPr>
            <w:r>
              <w:t>4625</w:t>
            </w:r>
          </w:p>
        </w:tc>
        <w:tc>
          <w:tcPr>
            <w:tcW w:w="3010" w:type="dxa"/>
            <w:tcBorders>
              <w:top w:val="single" w:sz="4" w:space="0" w:color="000000"/>
              <w:left w:val="nil"/>
              <w:bottom w:val="single" w:sz="4" w:space="0" w:color="000000"/>
              <w:right w:val="nil"/>
            </w:tcBorders>
          </w:tcPr>
          <w:p w14:paraId="3C03BE44" w14:textId="19A5E48D" w:rsidR="000C1597" w:rsidRDefault="000C1597" w:rsidP="00654C76">
            <w:pPr>
              <w:spacing w:line="259" w:lineRule="auto"/>
              <w:ind w:left="0" w:right="0" w:firstLine="0"/>
              <w:jc w:val="center"/>
              <w:rPr>
                <w:highlight w:val="yellow"/>
              </w:rPr>
            </w:pPr>
            <w:r>
              <w:t xml:space="preserve"> 9º Oficial de Registro de Imóveis de </w:t>
            </w:r>
            <w:r w:rsidR="00CE0D60">
              <w:t>Belo Horizonte/MG</w:t>
            </w:r>
            <w:r>
              <w:t>.</w:t>
            </w:r>
          </w:p>
        </w:tc>
      </w:tr>
      <w:tr w:rsidR="000C1597" w14:paraId="3917B06F" w14:textId="77777777" w:rsidTr="00654C76">
        <w:trPr>
          <w:trHeight w:val="500"/>
        </w:trPr>
        <w:tc>
          <w:tcPr>
            <w:tcW w:w="3119" w:type="dxa"/>
            <w:tcBorders>
              <w:top w:val="single" w:sz="4" w:space="0" w:color="000000"/>
              <w:left w:val="nil"/>
              <w:bottom w:val="single" w:sz="4" w:space="0" w:color="000000"/>
              <w:right w:val="nil"/>
            </w:tcBorders>
            <w:vAlign w:val="center"/>
          </w:tcPr>
          <w:p w14:paraId="032F6ACB" w14:textId="77777777" w:rsidR="000C1597" w:rsidRDefault="000C1597" w:rsidP="00654C76">
            <w:pPr>
              <w:spacing w:line="259" w:lineRule="auto"/>
              <w:ind w:left="0" w:right="0" w:firstLine="0"/>
              <w:jc w:val="center"/>
            </w:pPr>
            <w:r>
              <w:rPr>
                <w:b/>
              </w:rPr>
              <w:t>Inscrição Municipal n°</w:t>
            </w:r>
          </w:p>
        </w:tc>
        <w:tc>
          <w:tcPr>
            <w:tcW w:w="3594" w:type="dxa"/>
            <w:tcBorders>
              <w:top w:val="single" w:sz="4" w:space="0" w:color="000000"/>
              <w:left w:val="nil"/>
              <w:bottom w:val="single" w:sz="4" w:space="0" w:color="000000"/>
              <w:right w:val="nil"/>
            </w:tcBorders>
            <w:vAlign w:val="center"/>
          </w:tcPr>
          <w:p w14:paraId="4D208F8A" w14:textId="77777777" w:rsidR="000C1597" w:rsidRDefault="000C1597" w:rsidP="00654C76">
            <w:pPr>
              <w:spacing w:line="259" w:lineRule="auto"/>
              <w:ind w:left="0" w:right="0" w:firstLine="0"/>
              <w:jc w:val="center"/>
            </w:pPr>
            <w:r>
              <w:t>-</w:t>
            </w:r>
          </w:p>
        </w:tc>
        <w:tc>
          <w:tcPr>
            <w:tcW w:w="3010" w:type="dxa"/>
            <w:tcBorders>
              <w:top w:val="single" w:sz="4" w:space="0" w:color="000000"/>
              <w:left w:val="nil"/>
              <w:bottom w:val="single" w:sz="4" w:space="0" w:color="000000"/>
              <w:right w:val="nil"/>
            </w:tcBorders>
          </w:tcPr>
          <w:p w14:paraId="752F77E6" w14:textId="77777777" w:rsidR="000C1597" w:rsidRDefault="000C1597" w:rsidP="00654C76">
            <w:pPr>
              <w:spacing w:line="259" w:lineRule="auto"/>
              <w:ind w:left="0" w:right="0" w:firstLine="0"/>
              <w:jc w:val="center"/>
            </w:pPr>
            <w:r>
              <w:t>-</w:t>
            </w:r>
          </w:p>
        </w:tc>
      </w:tr>
      <w:tr w:rsidR="000C1597" w14:paraId="09C3682C" w14:textId="77777777" w:rsidTr="00654C76">
        <w:trPr>
          <w:trHeight w:val="254"/>
        </w:trPr>
        <w:tc>
          <w:tcPr>
            <w:tcW w:w="3119" w:type="dxa"/>
            <w:tcBorders>
              <w:top w:val="single" w:sz="4" w:space="0" w:color="000000"/>
              <w:left w:val="nil"/>
              <w:bottom w:val="single" w:sz="4" w:space="0" w:color="000000"/>
              <w:right w:val="nil"/>
            </w:tcBorders>
          </w:tcPr>
          <w:p w14:paraId="5CD87228" w14:textId="77777777" w:rsidR="000C1597" w:rsidRDefault="000C1597" w:rsidP="00654C76">
            <w:pPr>
              <w:tabs>
                <w:tab w:val="center" w:pos="1581"/>
              </w:tabs>
              <w:spacing w:line="259" w:lineRule="auto"/>
              <w:ind w:left="0" w:right="0" w:firstLine="0"/>
              <w:rPr>
                <w:b/>
              </w:rPr>
            </w:pPr>
          </w:p>
          <w:p w14:paraId="76A04E95" w14:textId="77777777" w:rsidR="000C1597" w:rsidRDefault="000C1597" w:rsidP="00654C76">
            <w:pPr>
              <w:tabs>
                <w:tab w:val="center" w:pos="1581"/>
              </w:tabs>
              <w:spacing w:line="259" w:lineRule="auto"/>
              <w:ind w:left="0" w:right="0" w:firstLine="0"/>
              <w:rPr>
                <w:b/>
              </w:rPr>
            </w:pPr>
            <w:r>
              <w:rPr>
                <w:b/>
              </w:rPr>
              <w:tab/>
              <w:t xml:space="preserve">           </w:t>
            </w:r>
          </w:p>
          <w:p w14:paraId="7EF3931A" w14:textId="77777777" w:rsidR="000C1597" w:rsidRDefault="000C1597" w:rsidP="00654C76">
            <w:pPr>
              <w:tabs>
                <w:tab w:val="center" w:pos="1581"/>
              </w:tabs>
              <w:spacing w:line="259" w:lineRule="auto"/>
              <w:ind w:left="0" w:right="0" w:firstLine="0"/>
            </w:pPr>
            <w:r>
              <w:rPr>
                <w:b/>
              </w:rPr>
              <w:t xml:space="preserve"> Registro                 Data</w:t>
            </w:r>
          </w:p>
        </w:tc>
        <w:tc>
          <w:tcPr>
            <w:tcW w:w="3594" w:type="dxa"/>
            <w:tcBorders>
              <w:top w:val="single" w:sz="4" w:space="0" w:color="000000"/>
              <w:left w:val="nil"/>
              <w:bottom w:val="single" w:sz="4" w:space="0" w:color="000000"/>
              <w:right w:val="nil"/>
            </w:tcBorders>
          </w:tcPr>
          <w:p w14:paraId="615F38B7" w14:textId="77777777" w:rsidR="000C1597" w:rsidRDefault="000C1597" w:rsidP="00654C76">
            <w:pPr>
              <w:tabs>
                <w:tab w:val="center" w:pos="2416"/>
              </w:tabs>
              <w:spacing w:line="259" w:lineRule="auto"/>
              <w:ind w:left="0" w:right="0" w:firstLine="0"/>
              <w:jc w:val="center"/>
              <w:rPr>
                <w:b/>
              </w:rPr>
            </w:pPr>
            <w:r>
              <w:rPr>
                <w:b/>
              </w:rPr>
              <w:t xml:space="preserve">                  </w:t>
            </w:r>
          </w:p>
          <w:p w14:paraId="1D0FB074" w14:textId="77777777" w:rsidR="000C1597" w:rsidRDefault="000C1597" w:rsidP="00654C76">
            <w:pPr>
              <w:tabs>
                <w:tab w:val="center" w:pos="2416"/>
              </w:tabs>
              <w:spacing w:line="259" w:lineRule="auto"/>
              <w:ind w:left="0" w:right="0" w:firstLine="0"/>
              <w:jc w:val="center"/>
              <w:rPr>
                <w:b/>
              </w:rPr>
            </w:pPr>
            <w:r>
              <w:rPr>
                <w:b/>
              </w:rPr>
              <w:t xml:space="preserve">              </w:t>
            </w:r>
          </w:p>
          <w:p w14:paraId="7DF12229" w14:textId="77777777" w:rsidR="000C1597" w:rsidRDefault="000C1597" w:rsidP="00654C76">
            <w:pPr>
              <w:tabs>
                <w:tab w:val="center" w:pos="2416"/>
              </w:tabs>
              <w:spacing w:line="259" w:lineRule="auto"/>
              <w:ind w:left="0" w:right="0" w:firstLine="0"/>
              <w:jc w:val="center"/>
            </w:pPr>
            <w:r>
              <w:rPr>
                <w:b/>
              </w:rPr>
              <w:t xml:space="preserve">                 Ato </w:t>
            </w:r>
            <w:r>
              <w:rPr>
                <w:b/>
              </w:rPr>
              <w:tab/>
            </w:r>
          </w:p>
        </w:tc>
        <w:tc>
          <w:tcPr>
            <w:tcW w:w="3010" w:type="dxa"/>
            <w:tcBorders>
              <w:top w:val="single" w:sz="4" w:space="0" w:color="000000"/>
              <w:left w:val="nil"/>
              <w:bottom w:val="single" w:sz="4" w:space="0" w:color="000000"/>
              <w:right w:val="nil"/>
            </w:tcBorders>
          </w:tcPr>
          <w:p w14:paraId="26B87ECD" w14:textId="77777777" w:rsidR="000C1597" w:rsidRDefault="000C1597" w:rsidP="00654C76">
            <w:pPr>
              <w:spacing w:line="259" w:lineRule="auto"/>
              <w:ind w:left="0" w:right="0" w:firstLine="0"/>
              <w:jc w:val="center"/>
              <w:rPr>
                <w:b/>
              </w:rPr>
            </w:pPr>
          </w:p>
          <w:p w14:paraId="0EE53459" w14:textId="77777777" w:rsidR="000C1597" w:rsidRDefault="000C1597" w:rsidP="00654C76">
            <w:pPr>
              <w:spacing w:line="259" w:lineRule="auto"/>
              <w:ind w:left="0" w:right="0" w:firstLine="0"/>
              <w:jc w:val="center"/>
              <w:rPr>
                <w:b/>
              </w:rPr>
            </w:pPr>
          </w:p>
          <w:p w14:paraId="0A1604D0" w14:textId="77777777" w:rsidR="000C1597" w:rsidRDefault="000C1597" w:rsidP="00654C76">
            <w:pPr>
              <w:spacing w:line="259" w:lineRule="auto"/>
              <w:ind w:left="0" w:right="0" w:firstLine="0"/>
              <w:jc w:val="center"/>
            </w:pPr>
            <w:r>
              <w:rPr>
                <w:b/>
              </w:rPr>
              <w:t>Beneficiário / Observações</w:t>
            </w:r>
          </w:p>
        </w:tc>
      </w:tr>
      <w:tr w:rsidR="000C1597" w14:paraId="52A15DEB" w14:textId="77777777" w:rsidTr="00654C76">
        <w:trPr>
          <w:trHeight w:val="766"/>
        </w:trPr>
        <w:tc>
          <w:tcPr>
            <w:tcW w:w="3119" w:type="dxa"/>
            <w:tcBorders>
              <w:top w:val="single" w:sz="4" w:space="0" w:color="000000"/>
              <w:left w:val="nil"/>
              <w:bottom w:val="single" w:sz="4" w:space="0" w:color="000000"/>
              <w:right w:val="nil"/>
            </w:tcBorders>
            <w:vAlign w:val="center"/>
          </w:tcPr>
          <w:p w14:paraId="288013D6" w14:textId="40B1B94F" w:rsidR="000C1597" w:rsidRDefault="000C1597" w:rsidP="00654C76">
            <w:pPr>
              <w:tabs>
                <w:tab w:val="center" w:pos="1867"/>
              </w:tabs>
              <w:spacing w:line="259" w:lineRule="auto"/>
              <w:ind w:left="0" w:right="0" w:firstLine="0"/>
              <w:rPr>
                <w:b/>
                <w:sz w:val="20"/>
                <w:szCs w:val="20"/>
              </w:rPr>
            </w:pPr>
            <w:r>
              <w:rPr>
                <w:b/>
                <w:sz w:val="20"/>
                <w:szCs w:val="20"/>
              </w:rPr>
              <w:t xml:space="preserve">   </w:t>
            </w:r>
            <w:r w:rsidR="00CE0D60">
              <w:rPr>
                <w:b/>
                <w:sz w:val="20"/>
                <w:szCs w:val="20"/>
              </w:rPr>
              <w:t>AV. 01</w:t>
            </w:r>
            <w:r>
              <w:rPr>
                <w:b/>
                <w:sz w:val="20"/>
                <w:szCs w:val="20"/>
              </w:rPr>
              <w:t xml:space="preserve">                    </w:t>
            </w:r>
            <w:r w:rsidR="00CE0D60">
              <w:rPr>
                <w:bCs/>
                <w:sz w:val="20"/>
                <w:szCs w:val="20"/>
              </w:rPr>
              <w:t>13/09/2022</w:t>
            </w:r>
          </w:p>
        </w:tc>
        <w:tc>
          <w:tcPr>
            <w:tcW w:w="3594" w:type="dxa"/>
            <w:tcBorders>
              <w:top w:val="single" w:sz="4" w:space="0" w:color="000000"/>
              <w:left w:val="nil"/>
              <w:bottom w:val="single" w:sz="4" w:space="0" w:color="000000"/>
              <w:right w:val="nil"/>
            </w:tcBorders>
            <w:vAlign w:val="center"/>
          </w:tcPr>
          <w:p w14:paraId="5485C6E4" w14:textId="77777777" w:rsidR="000C1597" w:rsidRDefault="000C1597" w:rsidP="00654C76">
            <w:pPr>
              <w:spacing w:line="259" w:lineRule="auto"/>
              <w:ind w:left="0" w:right="0" w:firstLine="0"/>
              <w:jc w:val="center"/>
              <w:rPr>
                <w:sz w:val="20"/>
                <w:szCs w:val="20"/>
              </w:rPr>
            </w:pPr>
            <w:r>
              <w:rPr>
                <w:sz w:val="20"/>
                <w:szCs w:val="20"/>
              </w:rPr>
              <w:t>Alienação Fiduciária</w:t>
            </w:r>
          </w:p>
        </w:tc>
        <w:tc>
          <w:tcPr>
            <w:tcW w:w="3010" w:type="dxa"/>
            <w:tcBorders>
              <w:top w:val="single" w:sz="4" w:space="0" w:color="000000"/>
              <w:left w:val="nil"/>
              <w:bottom w:val="single" w:sz="4" w:space="0" w:color="000000"/>
              <w:right w:val="nil"/>
            </w:tcBorders>
            <w:vAlign w:val="center"/>
          </w:tcPr>
          <w:p w14:paraId="2B2C03FA" w14:textId="15A2D6FF" w:rsidR="000C1597" w:rsidRPr="000510E4" w:rsidRDefault="00CE0D60" w:rsidP="00654C76">
            <w:pPr>
              <w:spacing w:line="259" w:lineRule="auto"/>
              <w:ind w:left="0" w:right="0" w:firstLine="0"/>
              <w:jc w:val="center"/>
              <w:rPr>
                <w:sz w:val="20"/>
                <w:szCs w:val="20"/>
              </w:rPr>
            </w:pPr>
            <w:r w:rsidRPr="00D86155">
              <w:rPr>
                <w:sz w:val="20"/>
                <w:szCs w:val="20"/>
              </w:rPr>
              <w:t>FUNDO DE INVESTIMENTOS CREDITÓRIOS EMPÍRICA IMOBILIÁRIO</w:t>
            </w:r>
          </w:p>
        </w:tc>
      </w:tr>
      <w:tr w:rsidR="000C1597" w14:paraId="4AC190B3" w14:textId="77777777" w:rsidTr="00654C76">
        <w:trPr>
          <w:trHeight w:val="766"/>
        </w:trPr>
        <w:tc>
          <w:tcPr>
            <w:tcW w:w="3119" w:type="dxa"/>
            <w:tcBorders>
              <w:top w:val="single" w:sz="4" w:space="0" w:color="000000"/>
              <w:left w:val="nil"/>
              <w:bottom w:val="single" w:sz="4" w:space="0" w:color="000000"/>
              <w:right w:val="nil"/>
            </w:tcBorders>
            <w:vAlign w:val="center"/>
          </w:tcPr>
          <w:p w14:paraId="139CE0E2" w14:textId="4D876CDB" w:rsidR="000C1597" w:rsidRDefault="000C1597" w:rsidP="00654C76">
            <w:pPr>
              <w:tabs>
                <w:tab w:val="center" w:pos="1867"/>
              </w:tabs>
              <w:spacing w:line="259" w:lineRule="auto"/>
              <w:ind w:left="0" w:right="0" w:firstLine="0"/>
              <w:rPr>
                <w:sz w:val="20"/>
                <w:szCs w:val="20"/>
                <w:highlight w:val="yellow"/>
              </w:rPr>
            </w:pPr>
            <w:r>
              <w:rPr>
                <w:b/>
                <w:sz w:val="20"/>
                <w:szCs w:val="20"/>
              </w:rPr>
              <w:t xml:space="preserve">   AV. 0</w:t>
            </w:r>
            <w:r w:rsidR="00CE0D60">
              <w:rPr>
                <w:b/>
                <w:sz w:val="20"/>
                <w:szCs w:val="20"/>
              </w:rPr>
              <w:t>7</w:t>
            </w:r>
            <w:r>
              <w:rPr>
                <w:b/>
                <w:sz w:val="20"/>
                <w:szCs w:val="20"/>
              </w:rPr>
              <w:t xml:space="preserve">                    </w:t>
            </w:r>
            <w:r w:rsidR="00CE0D60">
              <w:rPr>
                <w:sz w:val="20"/>
                <w:szCs w:val="20"/>
              </w:rPr>
              <w:t>26/04/2023</w:t>
            </w:r>
          </w:p>
        </w:tc>
        <w:tc>
          <w:tcPr>
            <w:tcW w:w="3594" w:type="dxa"/>
            <w:tcBorders>
              <w:top w:val="single" w:sz="4" w:space="0" w:color="000000"/>
              <w:left w:val="nil"/>
              <w:bottom w:val="single" w:sz="4" w:space="0" w:color="000000"/>
              <w:right w:val="nil"/>
            </w:tcBorders>
            <w:vAlign w:val="center"/>
          </w:tcPr>
          <w:p w14:paraId="046BEFC8" w14:textId="18F48B61" w:rsidR="000C1597" w:rsidRDefault="00CE0D60" w:rsidP="00654C76">
            <w:pPr>
              <w:spacing w:line="259" w:lineRule="auto"/>
              <w:ind w:left="0" w:right="0" w:firstLine="0"/>
              <w:jc w:val="center"/>
              <w:rPr>
                <w:sz w:val="20"/>
                <w:szCs w:val="20"/>
                <w:highlight w:val="yellow"/>
              </w:rPr>
            </w:pPr>
            <w:r>
              <w:rPr>
                <w:sz w:val="20"/>
                <w:szCs w:val="20"/>
              </w:rPr>
              <w:t>Consolidação de Propriedade</w:t>
            </w:r>
          </w:p>
        </w:tc>
        <w:tc>
          <w:tcPr>
            <w:tcW w:w="3010" w:type="dxa"/>
            <w:tcBorders>
              <w:top w:val="single" w:sz="4" w:space="0" w:color="000000"/>
              <w:left w:val="nil"/>
              <w:bottom w:val="single" w:sz="4" w:space="0" w:color="000000"/>
              <w:right w:val="nil"/>
            </w:tcBorders>
            <w:vAlign w:val="center"/>
          </w:tcPr>
          <w:p w14:paraId="3BDA8F8B" w14:textId="77777777" w:rsidR="000C1597" w:rsidRDefault="000C1597" w:rsidP="00654C76">
            <w:pPr>
              <w:spacing w:line="259" w:lineRule="auto"/>
              <w:ind w:left="0" w:right="0" w:firstLine="0"/>
              <w:jc w:val="center"/>
              <w:rPr>
                <w:sz w:val="20"/>
                <w:szCs w:val="20"/>
              </w:rPr>
            </w:pPr>
            <w:r w:rsidRPr="00D86155">
              <w:rPr>
                <w:sz w:val="20"/>
                <w:szCs w:val="20"/>
              </w:rPr>
              <w:t>FUNDO DE INVESTIMENTOS CREDITÓRIOS EMPÍRICA IMOBILIÁRIO</w:t>
            </w:r>
          </w:p>
        </w:tc>
      </w:tr>
      <w:tr w:rsidR="000C1597" w14:paraId="369ABBDD" w14:textId="77777777" w:rsidTr="00654C76">
        <w:trPr>
          <w:trHeight w:val="766"/>
        </w:trPr>
        <w:tc>
          <w:tcPr>
            <w:tcW w:w="3119" w:type="dxa"/>
            <w:tcBorders>
              <w:top w:val="single" w:sz="4" w:space="0" w:color="000000"/>
              <w:left w:val="nil"/>
              <w:bottom w:val="single" w:sz="4" w:space="0" w:color="000000"/>
              <w:right w:val="nil"/>
            </w:tcBorders>
            <w:vAlign w:val="center"/>
          </w:tcPr>
          <w:p w14:paraId="7ED90E9F" w14:textId="0B93B4E9" w:rsidR="000C1597" w:rsidRPr="006C4F25" w:rsidRDefault="000C1597" w:rsidP="00654C76">
            <w:pPr>
              <w:tabs>
                <w:tab w:val="center" w:pos="1867"/>
              </w:tabs>
              <w:spacing w:line="259" w:lineRule="auto"/>
              <w:ind w:left="0" w:right="0" w:firstLine="0"/>
              <w:rPr>
                <w:b/>
                <w:sz w:val="20"/>
                <w:szCs w:val="20"/>
              </w:rPr>
            </w:pPr>
            <w:r>
              <w:rPr>
                <w:b/>
                <w:sz w:val="20"/>
                <w:szCs w:val="20"/>
              </w:rPr>
              <w:t xml:space="preserve">   AV. 10                    </w:t>
            </w:r>
            <w:r w:rsidR="00CE0D60">
              <w:rPr>
                <w:bCs/>
                <w:sz w:val="20"/>
                <w:szCs w:val="20"/>
              </w:rPr>
              <w:t>26/06/2023</w:t>
            </w:r>
          </w:p>
        </w:tc>
        <w:tc>
          <w:tcPr>
            <w:tcW w:w="3594" w:type="dxa"/>
            <w:tcBorders>
              <w:top w:val="single" w:sz="4" w:space="0" w:color="000000"/>
              <w:left w:val="nil"/>
              <w:bottom w:val="single" w:sz="4" w:space="0" w:color="000000"/>
              <w:right w:val="nil"/>
            </w:tcBorders>
            <w:vAlign w:val="center"/>
          </w:tcPr>
          <w:p w14:paraId="6812E3AB" w14:textId="51E2E938" w:rsidR="000C1597" w:rsidRPr="006C4F25" w:rsidRDefault="00CE0D60" w:rsidP="00654C76">
            <w:pPr>
              <w:spacing w:line="259" w:lineRule="auto"/>
              <w:ind w:left="0" w:right="0" w:firstLine="0"/>
              <w:jc w:val="center"/>
              <w:rPr>
                <w:sz w:val="20"/>
                <w:szCs w:val="20"/>
              </w:rPr>
            </w:pPr>
            <w:r>
              <w:rPr>
                <w:sz w:val="20"/>
                <w:szCs w:val="20"/>
              </w:rPr>
              <w:t>Leilões negativos</w:t>
            </w:r>
          </w:p>
        </w:tc>
        <w:tc>
          <w:tcPr>
            <w:tcW w:w="3010" w:type="dxa"/>
            <w:tcBorders>
              <w:top w:val="single" w:sz="4" w:space="0" w:color="000000"/>
              <w:left w:val="nil"/>
              <w:bottom w:val="single" w:sz="4" w:space="0" w:color="000000"/>
              <w:right w:val="nil"/>
            </w:tcBorders>
            <w:vAlign w:val="center"/>
          </w:tcPr>
          <w:p w14:paraId="37B50557" w14:textId="77777777" w:rsidR="000C1597" w:rsidRDefault="000C1597" w:rsidP="00654C76">
            <w:pPr>
              <w:spacing w:line="259" w:lineRule="auto"/>
              <w:ind w:left="0" w:right="0" w:firstLine="0"/>
              <w:jc w:val="center"/>
              <w:rPr>
                <w:sz w:val="20"/>
                <w:szCs w:val="20"/>
              </w:rPr>
            </w:pPr>
            <w:r w:rsidRPr="00D86155">
              <w:rPr>
                <w:sz w:val="20"/>
                <w:szCs w:val="20"/>
              </w:rPr>
              <w:t>FUNDO DE INVESTIMENTOS CREDITÓRIOS EMPÍRICA IMOBILIÁRIO</w:t>
            </w:r>
          </w:p>
        </w:tc>
      </w:tr>
    </w:tbl>
    <w:p w14:paraId="6925DE48" w14:textId="77777777" w:rsidR="000C1597" w:rsidRDefault="000C1597" w:rsidP="000C1597">
      <w:pPr>
        <w:ind w:left="-5" w:right="0" w:firstLine="0"/>
        <w:rPr>
          <w:b/>
        </w:rPr>
      </w:pPr>
    </w:p>
    <w:p w14:paraId="6CCD578E" w14:textId="77777777" w:rsidR="000C1597" w:rsidRDefault="000C1597" w:rsidP="000C1597">
      <w:pPr>
        <w:ind w:left="-5" w:right="0" w:firstLine="0"/>
      </w:pPr>
      <w:r>
        <w:rPr>
          <w:b/>
        </w:rPr>
        <w:t xml:space="preserve">OBS 01: </w:t>
      </w:r>
      <w:r>
        <w:t>Á</w:t>
      </w:r>
      <w:r w:rsidRPr="0047660B">
        <w:t>rea comum oferece para lazer: piscina, academia, quadra, piscina aquecida, playground e área verde</w:t>
      </w:r>
      <w:r>
        <w:t>.</w:t>
      </w:r>
      <w:r w:rsidRPr="0047660B">
        <w:t xml:space="preserve"> </w:t>
      </w:r>
      <w:r>
        <w:t>E</w:t>
      </w:r>
      <w:r w:rsidRPr="0047660B">
        <w:t>mpreendimento possui 166 vagas de garagem, mas não há vinculação com as unidades.</w:t>
      </w:r>
    </w:p>
    <w:p w14:paraId="1CA4D5E7" w14:textId="77777777" w:rsidR="000C1597" w:rsidRDefault="000C1597" w:rsidP="000C1597">
      <w:pPr>
        <w:ind w:left="-5" w:right="0" w:firstLine="0"/>
      </w:pPr>
    </w:p>
    <w:p w14:paraId="7AAEC75F" w14:textId="77777777" w:rsidR="000C1597" w:rsidRDefault="000C1597" w:rsidP="000C1597">
      <w:pPr>
        <w:ind w:left="-5" w:right="0" w:firstLine="0"/>
      </w:pPr>
      <w:r>
        <w:rPr>
          <w:b/>
        </w:rPr>
        <w:t xml:space="preserve">OBS 02: </w:t>
      </w:r>
      <w:r>
        <w:t xml:space="preserve">O imóvel encontra-se OCUPADO. </w:t>
      </w:r>
    </w:p>
    <w:p w14:paraId="1E237A28" w14:textId="77777777" w:rsidR="000C1597" w:rsidRDefault="000C1597" w:rsidP="000C1597">
      <w:pPr>
        <w:ind w:left="-5" w:right="0" w:firstLine="0"/>
      </w:pPr>
    </w:p>
    <w:p w14:paraId="521200B6" w14:textId="77777777" w:rsidR="000C1597" w:rsidRDefault="000C1597" w:rsidP="000C1597">
      <w:pPr>
        <w:ind w:left="-5" w:right="0" w:firstLine="0"/>
        <w:rPr>
          <w:bCs/>
        </w:rPr>
      </w:pPr>
      <w:r>
        <w:rPr>
          <w:b/>
        </w:rPr>
        <w:t xml:space="preserve">OBS 03: </w:t>
      </w:r>
      <w:r w:rsidRPr="00D410ED">
        <w:rPr>
          <w:bCs/>
        </w:rPr>
        <w:t>bens móveis não acompanham o imóvel.</w:t>
      </w:r>
    </w:p>
    <w:p w14:paraId="17B21817" w14:textId="77777777" w:rsidR="000C1597" w:rsidRDefault="000C1597" w:rsidP="000C1597">
      <w:pPr>
        <w:ind w:left="0" w:right="0" w:firstLine="0"/>
      </w:pPr>
    </w:p>
    <w:p w14:paraId="2652F942" w14:textId="77777777" w:rsidR="000C1597" w:rsidRPr="00D86155" w:rsidRDefault="000C1597" w:rsidP="000C1597">
      <w:pPr>
        <w:ind w:left="-5" w:right="0" w:firstLine="0"/>
      </w:pPr>
      <w:r w:rsidRPr="00656506">
        <w:rPr>
          <w:b/>
          <w:bCs/>
        </w:rPr>
        <w:t xml:space="preserve">Débitos tributários: </w:t>
      </w:r>
      <w:r>
        <w:t>Não foi possível localizar débito até a confecção do presente edital (a cargo do comprador verificar).</w:t>
      </w:r>
    </w:p>
    <w:p w14:paraId="583116B7" w14:textId="1337912C" w:rsidR="000C1597" w:rsidRDefault="000C1597" w:rsidP="000C1597">
      <w:pPr>
        <w:spacing w:after="0" w:line="259" w:lineRule="auto"/>
        <w:ind w:left="0" w:right="0" w:firstLine="0"/>
        <w:jc w:val="left"/>
        <w:rPr>
          <w:bCs/>
        </w:rPr>
      </w:pPr>
      <w:r>
        <w:t xml:space="preserve"> </w:t>
      </w:r>
      <w:r>
        <w:br/>
      </w:r>
      <w:r>
        <w:rPr>
          <w:b/>
        </w:rPr>
        <w:t xml:space="preserve">Lance Inicial: </w:t>
      </w:r>
      <w:r w:rsidRPr="00D86155">
        <w:rPr>
          <w:bCs/>
        </w:rPr>
        <w:t>R$</w:t>
      </w:r>
      <w:r w:rsidR="005A6401">
        <w:rPr>
          <w:bCs/>
        </w:rPr>
        <w:t xml:space="preserve"> 283.015,00</w:t>
      </w:r>
      <w:r w:rsidR="00641CDC" w:rsidRPr="00641CDC">
        <w:rPr>
          <w:bCs/>
        </w:rPr>
        <w:t xml:space="preserve"> </w:t>
      </w:r>
      <w:r w:rsidRPr="00D86155">
        <w:rPr>
          <w:bCs/>
        </w:rPr>
        <w:t>(</w:t>
      </w:r>
      <w:r w:rsidR="005A6401">
        <w:rPr>
          <w:bCs/>
        </w:rPr>
        <w:t>duzentos e oitenta e três e quinze reais</w:t>
      </w:r>
      <w:r w:rsidRPr="00D86155">
        <w:rPr>
          <w:bCs/>
        </w:rPr>
        <w:t>).</w:t>
      </w:r>
    </w:p>
    <w:p w14:paraId="226C4425" w14:textId="77777777" w:rsidR="00EF65AC" w:rsidRDefault="00EF65AC" w:rsidP="000C1597">
      <w:pPr>
        <w:spacing w:after="0" w:line="259" w:lineRule="auto"/>
        <w:ind w:left="0" w:right="0" w:firstLine="0"/>
        <w:jc w:val="left"/>
        <w:rPr>
          <w:bCs/>
        </w:rPr>
      </w:pPr>
    </w:p>
    <w:p w14:paraId="3D33A7B1" w14:textId="0D73C8C7" w:rsidR="00A037D2" w:rsidRDefault="00A037D2" w:rsidP="00A037D2">
      <w:pPr>
        <w:ind w:left="-5" w:right="0" w:firstLine="0"/>
      </w:pPr>
      <w:r>
        <w:rPr>
          <w:b/>
        </w:rPr>
        <w:t>LOTE 0</w:t>
      </w:r>
      <w:r>
        <w:rPr>
          <w:b/>
        </w:rPr>
        <w:t>3</w:t>
      </w:r>
      <w:r>
        <w:rPr>
          <w:b/>
        </w:rPr>
        <w:t xml:space="preserve"> </w:t>
      </w:r>
      <w:r>
        <w:t xml:space="preserve">- </w:t>
      </w:r>
      <w:r>
        <w:rPr>
          <w:b/>
        </w:rPr>
        <w:t>Localização:</w:t>
      </w:r>
      <w:r>
        <w:t xml:space="preserve"> </w:t>
      </w:r>
      <w:r w:rsidR="006D35D8" w:rsidRPr="00D27CBC">
        <w:t xml:space="preserve">Rua </w:t>
      </w:r>
      <w:r w:rsidR="006D35D8">
        <w:t>Coelho Neto</w:t>
      </w:r>
      <w:r w:rsidR="006D35D8" w:rsidRPr="00D27CBC">
        <w:t xml:space="preserve">, nº </w:t>
      </w:r>
      <w:r w:rsidR="006D35D8">
        <w:t>174</w:t>
      </w:r>
      <w:r w:rsidR="006D35D8" w:rsidRPr="00D27CBC">
        <w:t xml:space="preserve">, </w:t>
      </w:r>
      <w:r w:rsidR="006D35D8">
        <w:t>apto 213</w:t>
      </w:r>
      <w:r w:rsidR="006D35D8" w:rsidRPr="00D27CBC">
        <w:t xml:space="preserve">, </w:t>
      </w:r>
      <w:r w:rsidR="006D35D8">
        <w:t>Vila Prudente</w:t>
      </w:r>
      <w:r w:rsidR="006D35D8" w:rsidRPr="00D27CBC">
        <w:t xml:space="preserve">, </w:t>
      </w:r>
      <w:r w:rsidR="006D35D8">
        <w:t>São Paulo/</w:t>
      </w:r>
      <w:r w:rsidR="006D35D8" w:rsidRPr="00D27CBC">
        <w:t xml:space="preserve">SP, CEP </w:t>
      </w:r>
      <w:r w:rsidR="006D35D8" w:rsidRPr="00BF05F0">
        <w:t>03150-010</w:t>
      </w:r>
      <w:r w:rsidRPr="00556887">
        <w:t xml:space="preserve"> </w:t>
      </w:r>
      <w:r>
        <w:t xml:space="preserve">- </w:t>
      </w:r>
      <w:r>
        <w:rPr>
          <w:b/>
        </w:rPr>
        <w:t>Descrição:</w:t>
      </w:r>
      <w:r>
        <w:t xml:space="preserve"> </w:t>
      </w:r>
      <w:r w:rsidR="006D35D8" w:rsidRPr="006D35D8">
        <w:t>O apartamento nº 213, localizado no 21º andar ou 21º pavimento do empreendimento denominado "SPAZIO HELBOR", situado na Rua Coelho Neto, nº 174, no Parque da Mooca, 26º subdistrito - Vila Prudente, com a área privativa total de 100,90m², área comum de 88,390m², aí já incluído o direito à guarda de 02 automóveis de passeio na garagem coletiva do edifício, perfazendo a área total construída de 189,290m², e correspondendo-lhe a fração ideal de 0,0099833520. O terreno, no qual está construído o referido empreendimento, encerra a área de área de 3.190,04m².</w:t>
      </w:r>
    </w:p>
    <w:p w14:paraId="01B4FC4F" w14:textId="77777777" w:rsidR="00A037D2" w:rsidRDefault="00A037D2" w:rsidP="00A037D2">
      <w:pPr>
        <w:ind w:left="-5" w:right="0" w:firstLine="0"/>
      </w:pPr>
    </w:p>
    <w:p w14:paraId="17400F5C" w14:textId="77777777" w:rsidR="00A037D2" w:rsidRDefault="00A037D2" w:rsidP="00A037D2">
      <w:pPr>
        <w:spacing w:after="0" w:line="259" w:lineRule="auto"/>
        <w:ind w:left="0" w:right="6" w:firstLine="0"/>
        <w:jc w:val="center"/>
      </w:pPr>
      <w:r>
        <w:rPr>
          <w:b/>
        </w:rPr>
        <w:t>Dados do Imóvel</w:t>
      </w:r>
    </w:p>
    <w:tbl>
      <w:tblPr>
        <w:tblW w:w="9723" w:type="dxa"/>
        <w:tblLayout w:type="fixed"/>
        <w:tblLook w:val="0400" w:firstRow="0" w:lastRow="0" w:firstColumn="0" w:lastColumn="0" w:noHBand="0" w:noVBand="1"/>
      </w:tblPr>
      <w:tblGrid>
        <w:gridCol w:w="3119"/>
        <w:gridCol w:w="3594"/>
        <w:gridCol w:w="3010"/>
      </w:tblGrid>
      <w:tr w:rsidR="00A037D2" w14:paraId="5BF6F24A" w14:textId="77777777" w:rsidTr="00FC446A">
        <w:trPr>
          <w:trHeight w:val="254"/>
        </w:trPr>
        <w:tc>
          <w:tcPr>
            <w:tcW w:w="3119" w:type="dxa"/>
            <w:tcBorders>
              <w:top w:val="single" w:sz="4" w:space="0" w:color="000000"/>
              <w:left w:val="nil"/>
              <w:bottom w:val="single" w:sz="4" w:space="0" w:color="000000"/>
              <w:right w:val="nil"/>
            </w:tcBorders>
            <w:vAlign w:val="center"/>
          </w:tcPr>
          <w:p w14:paraId="0F99F9CB" w14:textId="77777777" w:rsidR="00A037D2" w:rsidRDefault="00A037D2" w:rsidP="00FC446A">
            <w:pPr>
              <w:spacing w:line="259" w:lineRule="auto"/>
              <w:ind w:left="0" w:right="0" w:firstLine="0"/>
              <w:jc w:val="center"/>
            </w:pPr>
            <w:r>
              <w:rPr>
                <w:b/>
              </w:rPr>
              <w:t xml:space="preserve">    Matrícula Imobiliária n°</w:t>
            </w:r>
          </w:p>
        </w:tc>
        <w:tc>
          <w:tcPr>
            <w:tcW w:w="3594" w:type="dxa"/>
            <w:tcBorders>
              <w:top w:val="single" w:sz="4" w:space="0" w:color="000000"/>
              <w:left w:val="nil"/>
              <w:bottom w:val="single" w:sz="4" w:space="0" w:color="000000"/>
              <w:right w:val="nil"/>
            </w:tcBorders>
            <w:vAlign w:val="center"/>
          </w:tcPr>
          <w:p w14:paraId="2110A229" w14:textId="3BCF55F1" w:rsidR="00A037D2" w:rsidRDefault="00A037D2" w:rsidP="00FC446A">
            <w:pPr>
              <w:spacing w:line="259" w:lineRule="auto"/>
              <w:ind w:left="0" w:right="80" w:firstLine="0"/>
              <w:jc w:val="center"/>
            </w:pPr>
            <w:r>
              <w:t>228.990</w:t>
            </w:r>
          </w:p>
        </w:tc>
        <w:tc>
          <w:tcPr>
            <w:tcW w:w="3010" w:type="dxa"/>
            <w:tcBorders>
              <w:top w:val="single" w:sz="4" w:space="0" w:color="000000"/>
              <w:left w:val="nil"/>
              <w:bottom w:val="single" w:sz="4" w:space="0" w:color="000000"/>
              <w:right w:val="nil"/>
            </w:tcBorders>
          </w:tcPr>
          <w:p w14:paraId="1629C854" w14:textId="7E824EE3" w:rsidR="00A037D2" w:rsidRDefault="00A037D2" w:rsidP="00FC446A">
            <w:pPr>
              <w:spacing w:line="259" w:lineRule="auto"/>
              <w:ind w:left="0" w:right="0" w:firstLine="0"/>
              <w:jc w:val="center"/>
              <w:rPr>
                <w:highlight w:val="yellow"/>
              </w:rPr>
            </w:pPr>
            <w:r>
              <w:t xml:space="preserve"> Cartório do </w:t>
            </w:r>
            <w:r>
              <w:t>6</w:t>
            </w:r>
            <w:r>
              <w:t>º Ofício de</w:t>
            </w:r>
            <w:r w:rsidR="006D35D8">
              <w:t xml:space="preserve"> Registro de</w:t>
            </w:r>
            <w:r>
              <w:t xml:space="preserve"> São </w:t>
            </w:r>
            <w:r w:rsidR="006D35D8">
              <w:t>Paulo</w:t>
            </w:r>
            <w:r>
              <w:t>/</w:t>
            </w:r>
            <w:r w:rsidR="006D35D8">
              <w:t>SP</w:t>
            </w:r>
            <w:r>
              <w:t>.</w:t>
            </w:r>
          </w:p>
        </w:tc>
      </w:tr>
      <w:tr w:rsidR="00A037D2" w14:paraId="39906E8B" w14:textId="77777777" w:rsidTr="00FC446A">
        <w:trPr>
          <w:trHeight w:val="500"/>
        </w:trPr>
        <w:tc>
          <w:tcPr>
            <w:tcW w:w="3119" w:type="dxa"/>
            <w:tcBorders>
              <w:top w:val="single" w:sz="4" w:space="0" w:color="000000"/>
              <w:left w:val="nil"/>
              <w:bottom w:val="single" w:sz="4" w:space="0" w:color="000000"/>
              <w:right w:val="nil"/>
            </w:tcBorders>
            <w:vAlign w:val="center"/>
          </w:tcPr>
          <w:p w14:paraId="2BB9EE6E" w14:textId="77777777" w:rsidR="00A037D2" w:rsidRDefault="00A037D2" w:rsidP="00FC446A">
            <w:pPr>
              <w:spacing w:line="259" w:lineRule="auto"/>
              <w:ind w:left="0" w:right="0" w:firstLine="0"/>
              <w:jc w:val="center"/>
            </w:pPr>
            <w:r>
              <w:rPr>
                <w:b/>
              </w:rPr>
              <w:t>Inscrição Municipal n°</w:t>
            </w:r>
          </w:p>
        </w:tc>
        <w:tc>
          <w:tcPr>
            <w:tcW w:w="3594" w:type="dxa"/>
            <w:tcBorders>
              <w:top w:val="single" w:sz="4" w:space="0" w:color="000000"/>
              <w:left w:val="nil"/>
              <w:bottom w:val="single" w:sz="4" w:space="0" w:color="000000"/>
              <w:right w:val="nil"/>
            </w:tcBorders>
            <w:vAlign w:val="center"/>
          </w:tcPr>
          <w:p w14:paraId="16FCBADE" w14:textId="08AC18C7" w:rsidR="00A037D2" w:rsidRDefault="00A037D2" w:rsidP="00FC446A">
            <w:pPr>
              <w:spacing w:line="259" w:lineRule="auto"/>
              <w:ind w:left="0" w:right="0" w:firstLine="0"/>
              <w:jc w:val="center"/>
            </w:pPr>
            <w:r w:rsidRPr="00A037D2">
              <w:t>044.017.0170-4</w:t>
            </w:r>
          </w:p>
        </w:tc>
        <w:tc>
          <w:tcPr>
            <w:tcW w:w="3010" w:type="dxa"/>
            <w:tcBorders>
              <w:top w:val="single" w:sz="4" w:space="0" w:color="000000"/>
              <w:left w:val="nil"/>
              <w:bottom w:val="single" w:sz="4" w:space="0" w:color="000000"/>
              <w:right w:val="nil"/>
            </w:tcBorders>
          </w:tcPr>
          <w:p w14:paraId="7899A65E" w14:textId="77777777" w:rsidR="00A037D2" w:rsidRDefault="00A037D2" w:rsidP="00FC446A">
            <w:pPr>
              <w:spacing w:line="259" w:lineRule="auto"/>
              <w:ind w:left="0" w:right="0" w:firstLine="0"/>
              <w:jc w:val="center"/>
            </w:pPr>
            <w:r>
              <w:t>-</w:t>
            </w:r>
          </w:p>
        </w:tc>
      </w:tr>
      <w:tr w:rsidR="00A037D2" w14:paraId="00D050E9" w14:textId="77777777" w:rsidTr="00FC446A">
        <w:trPr>
          <w:trHeight w:val="254"/>
        </w:trPr>
        <w:tc>
          <w:tcPr>
            <w:tcW w:w="3119" w:type="dxa"/>
            <w:tcBorders>
              <w:top w:val="single" w:sz="4" w:space="0" w:color="000000"/>
              <w:left w:val="nil"/>
              <w:bottom w:val="single" w:sz="4" w:space="0" w:color="000000"/>
              <w:right w:val="nil"/>
            </w:tcBorders>
          </w:tcPr>
          <w:p w14:paraId="74ED90DA" w14:textId="77777777" w:rsidR="00A037D2" w:rsidRDefault="00A037D2" w:rsidP="00FC446A">
            <w:pPr>
              <w:tabs>
                <w:tab w:val="center" w:pos="1581"/>
              </w:tabs>
              <w:spacing w:line="259" w:lineRule="auto"/>
              <w:ind w:left="0" w:right="0" w:firstLine="0"/>
              <w:rPr>
                <w:b/>
              </w:rPr>
            </w:pPr>
          </w:p>
          <w:p w14:paraId="58DAEA8A" w14:textId="77777777" w:rsidR="00A037D2" w:rsidRDefault="00A037D2" w:rsidP="00FC446A">
            <w:pPr>
              <w:tabs>
                <w:tab w:val="center" w:pos="1581"/>
              </w:tabs>
              <w:spacing w:line="259" w:lineRule="auto"/>
              <w:ind w:left="0" w:right="0" w:firstLine="0"/>
              <w:rPr>
                <w:b/>
              </w:rPr>
            </w:pPr>
            <w:r>
              <w:rPr>
                <w:b/>
              </w:rPr>
              <w:tab/>
              <w:t xml:space="preserve">           </w:t>
            </w:r>
          </w:p>
          <w:p w14:paraId="616486F9" w14:textId="77777777" w:rsidR="00A037D2" w:rsidRDefault="00A037D2" w:rsidP="00FC446A">
            <w:pPr>
              <w:tabs>
                <w:tab w:val="center" w:pos="1581"/>
              </w:tabs>
              <w:spacing w:line="259" w:lineRule="auto"/>
              <w:ind w:left="0" w:right="0" w:firstLine="0"/>
            </w:pPr>
            <w:r>
              <w:rPr>
                <w:b/>
              </w:rPr>
              <w:t xml:space="preserve"> Registro                 Data</w:t>
            </w:r>
          </w:p>
        </w:tc>
        <w:tc>
          <w:tcPr>
            <w:tcW w:w="3594" w:type="dxa"/>
            <w:tcBorders>
              <w:top w:val="single" w:sz="4" w:space="0" w:color="000000"/>
              <w:left w:val="nil"/>
              <w:bottom w:val="single" w:sz="4" w:space="0" w:color="000000"/>
              <w:right w:val="nil"/>
            </w:tcBorders>
          </w:tcPr>
          <w:p w14:paraId="689AEC4D" w14:textId="77777777" w:rsidR="00A037D2" w:rsidRDefault="00A037D2" w:rsidP="00FC446A">
            <w:pPr>
              <w:tabs>
                <w:tab w:val="center" w:pos="2416"/>
              </w:tabs>
              <w:spacing w:line="259" w:lineRule="auto"/>
              <w:ind w:left="0" w:right="0" w:firstLine="0"/>
              <w:jc w:val="center"/>
              <w:rPr>
                <w:b/>
              </w:rPr>
            </w:pPr>
            <w:r>
              <w:rPr>
                <w:b/>
              </w:rPr>
              <w:t xml:space="preserve">                  </w:t>
            </w:r>
          </w:p>
          <w:p w14:paraId="1A682AC1" w14:textId="77777777" w:rsidR="00A037D2" w:rsidRDefault="00A037D2" w:rsidP="00FC446A">
            <w:pPr>
              <w:tabs>
                <w:tab w:val="center" w:pos="2416"/>
              </w:tabs>
              <w:spacing w:line="259" w:lineRule="auto"/>
              <w:ind w:left="0" w:right="0" w:firstLine="0"/>
              <w:jc w:val="center"/>
              <w:rPr>
                <w:b/>
              </w:rPr>
            </w:pPr>
            <w:r>
              <w:rPr>
                <w:b/>
              </w:rPr>
              <w:t xml:space="preserve">              </w:t>
            </w:r>
          </w:p>
          <w:p w14:paraId="293CED5B" w14:textId="77777777" w:rsidR="00A037D2" w:rsidRDefault="00A037D2" w:rsidP="00FC446A">
            <w:pPr>
              <w:tabs>
                <w:tab w:val="center" w:pos="2416"/>
              </w:tabs>
              <w:spacing w:line="259" w:lineRule="auto"/>
              <w:ind w:left="0" w:right="0" w:firstLine="0"/>
              <w:jc w:val="center"/>
            </w:pPr>
            <w:r>
              <w:rPr>
                <w:b/>
              </w:rPr>
              <w:t xml:space="preserve">                 Ato </w:t>
            </w:r>
            <w:r>
              <w:rPr>
                <w:b/>
              </w:rPr>
              <w:tab/>
            </w:r>
          </w:p>
        </w:tc>
        <w:tc>
          <w:tcPr>
            <w:tcW w:w="3010" w:type="dxa"/>
            <w:tcBorders>
              <w:top w:val="single" w:sz="4" w:space="0" w:color="000000"/>
              <w:left w:val="nil"/>
              <w:bottom w:val="single" w:sz="4" w:space="0" w:color="000000"/>
              <w:right w:val="nil"/>
            </w:tcBorders>
          </w:tcPr>
          <w:p w14:paraId="216A7B3A" w14:textId="77777777" w:rsidR="00A037D2" w:rsidRDefault="00A037D2" w:rsidP="00FC446A">
            <w:pPr>
              <w:spacing w:line="259" w:lineRule="auto"/>
              <w:ind w:left="0" w:right="0" w:firstLine="0"/>
              <w:jc w:val="center"/>
              <w:rPr>
                <w:b/>
              </w:rPr>
            </w:pPr>
          </w:p>
          <w:p w14:paraId="0D061845" w14:textId="77777777" w:rsidR="00A037D2" w:rsidRDefault="00A037D2" w:rsidP="00FC446A">
            <w:pPr>
              <w:spacing w:line="259" w:lineRule="auto"/>
              <w:ind w:left="0" w:right="0" w:firstLine="0"/>
              <w:jc w:val="center"/>
              <w:rPr>
                <w:b/>
              </w:rPr>
            </w:pPr>
          </w:p>
          <w:p w14:paraId="3DDDCB62" w14:textId="77777777" w:rsidR="00A037D2" w:rsidRDefault="00A037D2" w:rsidP="00FC446A">
            <w:pPr>
              <w:spacing w:line="259" w:lineRule="auto"/>
              <w:ind w:left="0" w:right="0" w:firstLine="0"/>
              <w:jc w:val="center"/>
            </w:pPr>
            <w:r>
              <w:rPr>
                <w:b/>
              </w:rPr>
              <w:t>Beneficiário / Observações</w:t>
            </w:r>
          </w:p>
        </w:tc>
      </w:tr>
      <w:tr w:rsidR="00A037D2" w14:paraId="64DBC6DC" w14:textId="77777777" w:rsidTr="00FC446A">
        <w:trPr>
          <w:trHeight w:val="766"/>
        </w:trPr>
        <w:tc>
          <w:tcPr>
            <w:tcW w:w="3119" w:type="dxa"/>
            <w:tcBorders>
              <w:top w:val="single" w:sz="4" w:space="0" w:color="000000"/>
              <w:left w:val="nil"/>
              <w:bottom w:val="single" w:sz="4" w:space="0" w:color="000000"/>
              <w:right w:val="nil"/>
            </w:tcBorders>
            <w:vAlign w:val="center"/>
          </w:tcPr>
          <w:p w14:paraId="52BCBA1C" w14:textId="20A0B5E7" w:rsidR="00A037D2" w:rsidRDefault="00A037D2" w:rsidP="00FC446A">
            <w:pPr>
              <w:tabs>
                <w:tab w:val="center" w:pos="1867"/>
              </w:tabs>
              <w:spacing w:line="259" w:lineRule="auto"/>
              <w:ind w:left="0" w:right="0" w:firstLine="0"/>
              <w:rPr>
                <w:b/>
                <w:sz w:val="20"/>
                <w:szCs w:val="20"/>
              </w:rPr>
            </w:pPr>
            <w:r>
              <w:rPr>
                <w:b/>
                <w:sz w:val="20"/>
                <w:szCs w:val="20"/>
              </w:rPr>
              <w:t xml:space="preserve">   AV. 06                    </w:t>
            </w:r>
            <w:r w:rsidR="006D35D8">
              <w:rPr>
                <w:bCs/>
                <w:sz w:val="20"/>
                <w:szCs w:val="20"/>
              </w:rPr>
              <w:t>07/05/2018</w:t>
            </w:r>
          </w:p>
        </w:tc>
        <w:tc>
          <w:tcPr>
            <w:tcW w:w="3594" w:type="dxa"/>
            <w:tcBorders>
              <w:top w:val="single" w:sz="4" w:space="0" w:color="000000"/>
              <w:left w:val="nil"/>
              <w:bottom w:val="single" w:sz="4" w:space="0" w:color="000000"/>
              <w:right w:val="nil"/>
            </w:tcBorders>
            <w:vAlign w:val="center"/>
          </w:tcPr>
          <w:p w14:paraId="2D3C983E" w14:textId="77777777" w:rsidR="00A037D2" w:rsidRDefault="00A037D2" w:rsidP="00FC446A">
            <w:pPr>
              <w:spacing w:line="259" w:lineRule="auto"/>
              <w:ind w:left="0" w:right="0" w:firstLine="0"/>
              <w:jc w:val="center"/>
              <w:rPr>
                <w:sz w:val="20"/>
                <w:szCs w:val="20"/>
              </w:rPr>
            </w:pPr>
            <w:r>
              <w:rPr>
                <w:sz w:val="20"/>
                <w:szCs w:val="20"/>
              </w:rPr>
              <w:t>Alienação Fiduciária</w:t>
            </w:r>
          </w:p>
        </w:tc>
        <w:tc>
          <w:tcPr>
            <w:tcW w:w="3010" w:type="dxa"/>
            <w:tcBorders>
              <w:top w:val="single" w:sz="4" w:space="0" w:color="000000"/>
              <w:left w:val="nil"/>
              <w:bottom w:val="single" w:sz="4" w:space="0" w:color="000000"/>
              <w:right w:val="nil"/>
            </w:tcBorders>
            <w:vAlign w:val="center"/>
          </w:tcPr>
          <w:p w14:paraId="08A96030" w14:textId="21722FA9" w:rsidR="00A037D2" w:rsidRPr="000510E4" w:rsidRDefault="00A037D2" w:rsidP="00FC446A">
            <w:pPr>
              <w:spacing w:line="259" w:lineRule="auto"/>
              <w:ind w:left="0" w:right="0" w:firstLine="0"/>
              <w:jc w:val="center"/>
              <w:rPr>
                <w:sz w:val="20"/>
                <w:szCs w:val="20"/>
              </w:rPr>
            </w:pPr>
            <w:r>
              <w:rPr>
                <w:sz w:val="20"/>
                <w:szCs w:val="20"/>
              </w:rPr>
              <w:t xml:space="preserve">HESA </w:t>
            </w:r>
            <w:r w:rsidR="006D35D8">
              <w:rPr>
                <w:sz w:val="20"/>
                <w:szCs w:val="20"/>
              </w:rPr>
              <w:t>51</w:t>
            </w:r>
            <w:r>
              <w:rPr>
                <w:sz w:val="20"/>
                <w:szCs w:val="20"/>
              </w:rPr>
              <w:t xml:space="preserve"> – INVESTIMENTOS IMOBILIÁRIOS LTDA</w:t>
            </w:r>
          </w:p>
        </w:tc>
      </w:tr>
      <w:tr w:rsidR="00A037D2" w14:paraId="1290177C" w14:textId="77777777" w:rsidTr="00FC446A">
        <w:trPr>
          <w:trHeight w:val="766"/>
        </w:trPr>
        <w:tc>
          <w:tcPr>
            <w:tcW w:w="3119" w:type="dxa"/>
            <w:tcBorders>
              <w:top w:val="single" w:sz="4" w:space="0" w:color="000000"/>
              <w:left w:val="nil"/>
              <w:bottom w:val="single" w:sz="4" w:space="0" w:color="000000"/>
              <w:right w:val="nil"/>
            </w:tcBorders>
            <w:vAlign w:val="center"/>
          </w:tcPr>
          <w:p w14:paraId="5E68D351" w14:textId="3BF4D17B" w:rsidR="00A037D2" w:rsidRDefault="00A037D2" w:rsidP="00FC446A">
            <w:pPr>
              <w:tabs>
                <w:tab w:val="center" w:pos="1867"/>
              </w:tabs>
              <w:spacing w:line="259" w:lineRule="auto"/>
              <w:ind w:left="0" w:right="0" w:firstLine="0"/>
              <w:rPr>
                <w:b/>
                <w:sz w:val="20"/>
                <w:szCs w:val="20"/>
              </w:rPr>
            </w:pPr>
            <w:r>
              <w:rPr>
                <w:b/>
                <w:sz w:val="20"/>
                <w:szCs w:val="20"/>
              </w:rPr>
              <w:t xml:space="preserve">   AV. 07                    </w:t>
            </w:r>
            <w:r w:rsidR="006D35D8">
              <w:rPr>
                <w:sz w:val="20"/>
                <w:szCs w:val="20"/>
              </w:rPr>
              <w:t>10/07</w:t>
            </w:r>
            <w:r>
              <w:rPr>
                <w:sz w:val="20"/>
                <w:szCs w:val="20"/>
              </w:rPr>
              <w:t>/2019</w:t>
            </w:r>
          </w:p>
        </w:tc>
        <w:tc>
          <w:tcPr>
            <w:tcW w:w="3594" w:type="dxa"/>
            <w:tcBorders>
              <w:top w:val="single" w:sz="4" w:space="0" w:color="000000"/>
              <w:left w:val="nil"/>
              <w:bottom w:val="single" w:sz="4" w:space="0" w:color="000000"/>
              <w:right w:val="nil"/>
            </w:tcBorders>
            <w:vAlign w:val="center"/>
          </w:tcPr>
          <w:p w14:paraId="767FABC1" w14:textId="77777777" w:rsidR="00A037D2" w:rsidRDefault="00A037D2" w:rsidP="00FC446A">
            <w:pPr>
              <w:spacing w:line="259" w:lineRule="auto"/>
              <w:ind w:left="0" w:right="0" w:firstLine="0"/>
              <w:jc w:val="center"/>
              <w:rPr>
                <w:sz w:val="20"/>
                <w:szCs w:val="20"/>
              </w:rPr>
            </w:pPr>
            <w:r>
              <w:rPr>
                <w:sz w:val="20"/>
                <w:szCs w:val="20"/>
              </w:rPr>
              <w:t>Cessão de Crédito</w:t>
            </w:r>
          </w:p>
        </w:tc>
        <w:tc>
          <w:tcPr>
            <w:tcW w:w="3010" w:type="dxa"/>
            <w:tcBorders>
              <w:top w:val="single" w:sz="4" w:space="0" w:color="000000"/>
              <w:left w:val="nil"/>
              <w:bottom w:val="single" w:sz="4" w:space="0" w:color="000000"/>
              <w:right w:val="nil"/>
            </w:tcBorders>
            <w:vAlign w:val="center"/>
          </w:tcPr>
          <w:p w14:paraId="1AED0972" w14:textId="77777777" w:rsidR="00A037D2" w:rsidRDefault="00A037D2" w:rsidP="00FC446A">
            <w:pPr>
              <w:spacing w:line="259" w:lineRule="auto"/>
              <w:ind w:left="0" w:right="0" w:firstLine="0"/>
              <w:jc w:val="center"/>
              <w:rPr>
                <w:sz w:val="20"/>
                <w:szCs w:val="20"/>
              </w:rPr>
            </w:pPr>
            <w:r w:rsidRPr="00D86155">
              <w:rPr>
                <w:sz w:val="20"/>
                <w:szCs w:val="20"/>
              </w:rPr>
              <w:t>FUNDO DE INVESTIMENTOS CREDITÓRIOS EMPÍRICA IMOBILIÁRIO</w:t>
            </w:r>
          </w:p>
        </w:tc>
      </w:tr>
      <w:tr w:rsidR="00A037D2" w14:paraId="1C721113" w14:textId="77777777" w:rsidTr="00FC446A">
        <w:trPr>
          <w:trHeight w:val="766"/>
        </w:trPr>
        <w:tc>
          <w:tcPr>
            <w:tcW w:w="3119" w:type="dxa"/>
            <w:tcBorders>
              <w:top w:val="single" w:sz="4" w:space="0" w:color="000000"/>
              <w:left w:val="nil"/>
              <w:bottom w:val="single" w:sz="4" w:space="0" w:color="000000"/>
              <w:right w:val="nil"/>
            </w:tcBorders>
            <w:vAlign w:val="center"/>
          </w:tcPr>
          <w:p w14:paraId="3CE1A4F2" w14:textId="65D2D5B3" w:rsidR="00A037D2" w:rsidRDefault="00A037D2" w:rsidP="00FC446A">
            <w:pPr>
              <w:tabs>
                <w:tab w:val="center" w:pos="1867"/>
              </w:tabs>
              <w:spacing w:line="259" w:lineRule="auto"/>
              <w:ind w:left="0" w:right="0" w:firstLine="0"/>
              <w:rPr>
                <w:sz w:val="20"/>
                <w:szCs w:val="20"/>
                <w:highlight w:val="yellow"/>
              </w:rPr>
            </w:pPr>
            <w:r>
              <w:rPr>
                <w:b/>
                <w:sz w:val="20"/>
                <w:szCs w:val="20"/>
              </w:rPr>
              <w:t xml:space="preserve">   AV. </w:t>
            </w:r>
            <w:r w:rsidR="006D35D8">
              <w:rPr>
                <w:b/>
                <w:sz w:val="20"/>
                <w:szCs w:val="20"/>
              </w:rPr>
              <w:t>09</w:t>
            </w:r>
            <w:r>
              <w:rPr>
                <w:b/>
                <w:sz w:val="20"/>
                <w:szCs w:val="20"/>
              </w:rPr>
              <w:t xml:space="preserve">                    </w:t>
            </w:r>
            <w:r w:rsidR="006D35D8">
              <w:rPr>
                <w:sz w:val="20"/>
                <w:szCs w:val="20"/>
              </w:rPr>
              <w:t>07/05/2025</w:t>
            </w:r>
          </w:p>
        </w:tc>
        <w:tc>
          <w:tcPr>
            <w:tcW w:w="3594" w:type="dxa"/>
            <w:tcBorders>
              <w:top w:val="single" w:sz="4" w:space="0" w:color="000000"/>
              <w:left w:val="nil"/>
              <w:bottom w:val="single" w:sz="4" w:space="0" w:color="000000"/>
              <w:right w:val="nil"/>
            </w:tcBorders>
            <w:vAlign w:val="center"/>
          </w:tcPr>
          <w:p w14:paraId="3781BAE5" w14:textId="6BC2096E" w:rsidR="00A037D2" w:rsidRDefault="006D35D8" w:rsidP="00FC446A">
            <w:pPr>
              <w:spacing w:line="259" w:lineRule="auto"/>
              <w:ind w:left="0" w:right="0" w:firstLine="0"/>
              <w:jc w:val="center"/>
              <w:rPr>
                <w:sz w:val="20"/>
                <w:szCs w:val="20"/>
                <w:highlight w:val="yellow"/>
              </w:rPr>
            </w:pPr>
            <w:r>
              <w:rPr>
                <w:sz w:val="20"/>
                <w:szCs w:val="20"/>
              </w:rPr>
              <w:t>Consolidação da propriedade</w:t>
            </w:r>
          </w:p>
        </w:tc>
        <w:tc>
          <w:tcPr>
            <w:tcW w:w="3010" w:type="dxa"/>
            <w:tcBorders>
              <w:top w:val="single" w:sz="4" w:space="0" w:color="000000"/>
              <w:left w:val="nil"/>
              <w:bottom w:val="single" w:sz="4" w:space="0" w:color="000000"/>
              <w:right w:val="nil"/>
            </w:tcBorders>
            <w:vAlign w:val="center"/>
          </w:tcPr>
          <w:p w14:paraId="06EBBB03" w14:textId="1E309C3A" w:rsidR="00A037D2" w:rsidRDefault="006D35D8" w:rsidP="00FC446A">
            <w:pPr>
              <w:spacing w:line="259" w:lineRule="auto"/>
              <w:ind w:left="0" w:right="0" w:firstLine="0"/>
              <w:jc w:val="center"/>
              <w:rPr>
                <w:sz w:val="20"/>
                <w:szCs w:val="20"/>
              </w:rPr>
            </w:pPr>
            <w:r w:rsidRPr="00D86155">
              <w:rPr>
                <w:sz w:val="20"/>
                <w:szCs w:val="20"/>
              </w:rPr>
              <w:t>FUNDO DE INVESTIMENTOS CREDITÓRIOS EMPÍRICA IMOBILIÁRIO</w:t>
            </w:r>
          </w:p>
        </w:tc>
      </w:tr>
      <w:tr w:rsidR="00A037D2" w14:paraId="4512C6F0" w14:textId="77777777" w:rsidTr="00FC446A">
        <w:trPr>
          <w:trHeight w:val="766"/>
        </w:trPr>
        <w:tc>
          <w:tcPr>
            <w:tcW w:w="3119" w:type="dxa"/>
            <w:tcBorders>
              <w:top w:val="single" w:sz="4" w:space="0" w:color="000000"/>
              <w:left w:val="nil"/>
              <w:bottom w:val="single" w:sz="4" w:space="0" w:color="000000"/>
              <w:right w:val="nil"/>
            </w:tcBorders>
            <w:vAlign w:val="center"/>
          </w:tcPr>
          <w:p w14:paraId="5F05B51B" w14:textId="1FE5B7F5" w:rsidR="00A037D2" w:rsidRPr="006C4F25" w:rsidRDefault="00A037D2" w:rsidP="00FC446A">
            <w:pPr>
              <w:tabs>
                <w:tab w:val="center" w:pos="1867"/>
              </w:tabs>
              <w:spacing w:line="259" w:lineRule="auto"/>
              <w:ind w:left="0" w:right="0" w:firstLine="0"/>
              <w:rPr>
                <w:b/>
                <w:sz w:val="20"/>
                <w:szCs w:val="20"/>
              </w:rPr>
            </w:pPr>
            <w:r>
              <w:rPr>
                <w:b/>
                <w:sz w:val="20"/>
                <w:szCs w:val="20"/>
              </w:rPr>
              <w:t xml:space="preserve">   AV. 1</w:t>
            </w:r>
            <w:r w:rsidR="006D35D8">
              <w:rPr>
                <w:b/>
                <w:sz w:val="20"/>
                <w:szCs w:val="20"/>
              </w:rPr>
              <w:t>0</w:t>
            </w:r>
            <w:r>
              <w:rPr>
                <w:b/>
                <w:sz w:val="20"/>
                <w:szCs w:val="20"/>
              </w:rPr>
              <w:t xml:space="preserve">                    </w:t>
            </w:r>
            <w:r w:rsidR="006D35D8">
              <w:rPr>
                <w:bCs/>
                <w:sz w:val="20"/>
                <w:szCs w:val="20"/>
              </w:rPr>
              <w:t>12/08/2025</w:t>
            </w:r>
          </w:p>
        </w:tc>
        <w:tc>
          <w:tcPr>
            <w:tcW w:w="3594" w:type="dxa"/>
            <w:tcBorders>
              <w:top w:val="single" w:sz="4" w:space="0" w:color="000000"/>
              <w:left w:val="nil"/>
              <w:bottom w:val="single" w:sz="4" w:space="0" w:color="000000"/>
              <w:right w:val="nil"/>
            </w:tcBorders>
            <w:vAlign w:val="center"/>
          </w:tcPr>
          <w:p w14:paraId="7901B747" w14:textId="77777777" w:rsidR="00A037D2" w:rsidRPr="006C4F25" w:rsidRDefault="00A037D2" w:rsidP="00FC446A">
            <w:pPr>
              <w:spacing w:line="259" w:lineRule="auto"/>
              <w:ind w:left="0" w:right="0" w:firstLine="0"/>
              <w:jc w:val="center"/>
              <w:rPr>
                <w:sz w:val="20"/>
                <w:szCs w:val="20"/>
              </w:rPr>
            </w:pPr>
            <w:r>
              <w:rPr>
                <w:sz w:val="20"/>
                <w:szCs w:val="20"/>
              </w:rPr>
              <w:t>Consolidação da Propriedade</w:t>
            </w:r>
          </w:p>
        </w:tc>
        <w:tc>
          <w:tcPr>
            <w:tcW w:w="3010" w:type="dxa"/>
            <w:tcBorders>
              <w:top w:val="single" w:sz="4" w:space="0" w:color="000000"/>
              <w:left w:val="nil"/>
              <w:bottom w:val="single" w:sz="4" w:space="0" w:color="000000"/>
              <w:right w:val="nil"/>
            </w:tcBorders>
            <w:vAlign w:val="center"/>
          </w:tcPr>
          <w:p w14:paraId="51E12344" w14:textId="77777777" w:rsidR="00A037D2" w:rsidRDefault="00A037D2" w:rsidP="00FC446A">
            <w:pPr>
              <w:spacing w:line="259" w:lineRule="auto"/>
              <w:ind w:left="0" w:right="0" w:firstLine="0"/>
              <w:jc w:val="center"/>
              <w:rPr>
                <w:sz w:val="20"/>
                <w:szCs w:val="20"/>
              </w:rPr>
            </w:pPr>
            <w:r w:rsidRPr="00D86155">
              <w:rPr>
                <w:sz w:val="20"/>
                <w:szCs w:val="20"/>
              </w:rPr>
              <w:t>FUNDO DE INVESTIMENTOS CREDITÓRIOS EMPÍRICA IMOBILIÁRIO</w:t>
            </w:r>
          </w:p>
        </w:tc>
      </w:tr>
    </w:tbl>
    <w:p w14:paraId="7C66B9DA" w14:textId="77777777" w:rsidR="00A037D2" w:rsidRDefault="00A037D2" w:rsidP="00A037D2">
      <w:pPr>
        <w:ind w:left="-5" w:right="0" w:firstLine="0"/>
        <w:rPr>
          <w:b/>
        </w:rPr>
      </w:pPr>
    </w:p>
    <w:p w14:paraId="0BF4EA24" w14:textId="77777777" w:rsidR="00A037D2" w:rsidRDefault="00A037D2" w:rsidP="00A037D2">
      <w:pPr>
        <w:ind w:right="0"/>
      </w:pPr>
    </w:p>
    <w:p w14:paraId="4DC729FD" w14:textId="77777777" w:rsidR="00A037D2" w:rsidRDefault="00A037D2" w:rsidP="00A037D2">
      <w:pPr>
        <w:ind w:left="-5" w:right="0" w:firstLine="0"/>
      </w:pPr>
      <w:r>
        <w:rPr>
          <w:b/>
        </w:rPr>
        <w:t xml:space="preserve">OBS 01: </w:t>
      </w:r>
      <w:r>
        <w:t xml:space="preserve">O imóvel encontra-se OCUPADO. </w:t>
      </w:r>
    </w:p>
    <w:p w14:paraId="6CA2B09D" w14:textId="77777777" w:rsidR="00A037D2" w:rsidRDefault="00A037D2" w:rsidP="00A037D2">
      <w:pPr>
        <w:ind w:left="-5" w:right="0" w:firstLine="0"/>
      </w:pPr>
    </w:p>
    <w:p w14:paraId="385E71D8" w14:textId="77777777" w:rsidR="00A037D2" w:rsidRDefault="00A037D2" w:rsidP="00A037D2">
      <w:pPr>
        <w:ind w:left="-5" w:right="0" w:firstLine="0"/>
        <w:rPr>
          <w:bCs/>
        </w:rPr>
      </w:pPr>
      <w:r>
        <w:rPr>
          <w:b/>
        </w:rPr>
        <w:t xml:space="preserve">OBS 02: </w:t>
      </w:r>
      <w:r w:rsidRPr="00D410ED">
        <w:rPr>
          <w:bCs/>
        </w:rPr>
        <w:t>bens móveis não acompanham o imóvel.</w:t>
      </w:r>
    </w:p>
    <w:p w14:paraId="1A423A39" w14:textId="77777777" w:rsidR="00A037D2" w:rsidRDefault="00A037D2" w:rsidP="00A037D2">
      <w:pPr>
        <w:ind w:left="0" w:right="0" w:firstLine="0"/>
      </w:pPr>
    </w:p>
    <w:p w14:paraId="79C04C82" w14:textId="77777777" w:rsidR="00A037D2" w:rsidRDefault="00A037D2" w:rsidP="00A037D2">
      <w:pPr>
        <w:ind w:left="-5" w:right="0" w:firstLine="0"/>
      </w:pPr>
      <w:r w:rsidRPr="00656506">
        <w:rPr>
          <w:b/>
          <w:bCs/>
        </w:rPr>
        <w:t xml:space="preserve">Débitos tributários: </w:t>
      </w:r>
      <w:r>
        <w:t>Não foi possível localizar débito até a confecção do presente edital (a cargo do comprador verificar).</w:t>
      </w:r>
    </w:p>
    <w:p w14:paraId="2AA1B4AE" w14:textId="77777777" w:rsidR="00A037D2" w:rsidRPr="00D86155" w:rsidRDefault="00A037D2" w:rsidP="00A037D2">
      <w:pPr>
        <w:ind w:left="-5" w:right="0" w:firstLine="0"/>
      </w:pPr>
    </w:p>
    <w:p w14:paraId="0179AC80" w14:textId="77777777" w:rsidR="006D35D8" w:rsidRDefault="00A037D2" w:rsidP="00A037D2">
      <w:pPr>
        <w:spacing w:after="0" w:line="259" w:lineRule="auto"/>
        <w:ind w:left="0" w:right="0" w:firstLine="0"/>
        <w:jc w:val="left"/>
        <w:rPr>
          <w:bCs/>
        </w:rPr>
      </w:pPr>
      <w:r>
        <w:rPr>
          <w:b/>
        </w:rPr>
        <w:t xml:space="preserve">Lance Inicial: </w:t>
      </w:r>
      <w:r w:rsidRPr="00D86155">
        <w:rPr>
          <w:bCs/>
        </w:rPr>
        <w:t>R$</w:t>
      </w:r>
      <w:r>
        <w:rPr>
          <w:bCs/>
        </w:rPr>
        <w:t xml:space="preserve"> </w:t>
      </w:r>
      <w:r>
        <w:rPr>
          <w:bCs/>
        </w:rPr>
        <w:t>1.000.000,00</w:t>
      </w:r>
      <w:r w:rsidRPr="00641CDC">
        <w:rPr>
          <w:bCs/>
        </w:rPr>
        <w:t xml:space="preserve"> </w:t>
      </w:r>
      <w:r w:rsidRPr="00D86155">
        <w:rPr>
          <w:bCs/>
        </w:rPr>
        <w:t>(</w:t>
      </w:r>
      <w:r>
        <w:rPr>
          <w:bCs/>
        </w:rPr>
        <w:t>um milhão de reais</w:t>
      </w:r>
      <w:r w:rsidRPr="00D86155">
        <w:rPr>
          <w:bCs/>
        </w:rPr>
        <w:t>).</w:t>
      </w:r>
    </w:p>
    <w:p w14:paraId="190D8B90" w14:textId="4ACEFAD5" w:rsidR="001B5CB7" w:rsidRDefault="00A037D2" w:rsidP="00A037D2">
      <w:pPr>
        <w:spacing w:after="0" w:line="259" w:lineRule="auto"/>
        <w:ind w:left="0" w:right="0" w:firstLine="0"/>
        <w:jc w:val="left"/>
        <w:rPr>
          <w:bCs/>
        </w:rPr>
      </w:pPr>
      <w:r>
        <w:br/>
      </w:r>
    </w:p>
    <w:p w14:paraId="4B9C7705" w14:textId="07C181B6" w:rsidR="001B5CB7" w:rsidRDefault="001B5CB7" w:rsidP="001B5CB7">
      <w:pPr>
        <w:ind w:left="-5" w:right="0" w:firstLine="0"/>
      </w:pPr>
      <w:r>
        <w:rPr>
          <w:b/>
        </w:rPr>
        <w:t>LOTE 0</w:t>
      </w:r>
      <w:r w:rsidR="00A037D2">
        <w:rPr>
          <w:b/>
        </w:rPr>
        <w:t>4</w:t>
      </w:r>
      <w:r>
        <w:rPr>
          <w:b/>
        </w:rPr>
        <w:t xml:space="preserve"> </w:t>
      </w:r>
      <w:r>
        <w:t xml:space="preserve">- </w:t>
      </w:r>
      <w:r>
        <w:rPr>
          <w:b/>
        </w:rPr>
        <w:t>Localização:</w:t>
      </w:r>
      <w:r>
        <w:t xml:space="preserve"> </w:t>
      </w:r>
      <w:r w:rsidR="002F7511">
        <w:t>Estrada dos Menezes</w:t>
      </w:r>
      <w:r>
        <w:t xml:space="preserve">, </w:t>
      </w:r>
      <w:r w:rsidR="002F7511">
        <w:t>850</w:t>
      </w:r>
      <w:r>
        <w:t xml:space="preserve">, </w:t>
      </w:r>
      <w:r w:rsidR="002F7511">
        <w:t>Loja</w:t>
      </w:r>
      <w:r>
        <w:t xml:space="preserve"> </w:t>
      </w:r>
      <w:r w:rsidR="002F7511">
        <w:t>103</w:t>
      </w:r>
      <w:r>
        <w:t xml:space="preserve"> do edifício </w:t>
      </w:r>
      <w:r w:rsidR="002F7511" w:rsidRPr="002F7511">
        <w:t>Parque das Águas Empresarial</w:t>
      </w:r>
      <w:r>
        <w:t xml:space="preserve">, </w:t>
      </w:r>
      <w:r w:rsidR="002F7511">
        <w:t>Alcantara</w:t>
      </w:r>
      <w:r>
        <w:t xml:space="preserve">, </w:t>
      </w:r>
      <w:r w:rsidR="002F7511">
        <w:t>São Gonçalo/RJ</w:t>
      </w:r>
      <w:r>
        <w:t xml:space="preserve"> - </w:t>
      </w:r>
      <w:r w:rsidRPr="00556887">
        <w:t>CEP</w:t>
      </w:r>
      <w:r>
        <w:t xml:space="preserve">: </w:t>
      </w:r>
      <w:r w:rsidR="00347631" w:rsidRPr="00347631">
        <w:t>24451-230</w:t>
      </w:r>
      <w:r w:rsidRPr="00556887">
        <w:t xml:space="preserve"> </w:t>
      </w:r>
      <w:r w:rsidR="006D35D8">
        <w:t>–</w:t>
      </w:r>
      <w:r>
        <w:t xml:space="preserve"> </w:t>
      </w:r>
      <w:r>
        <w:rPr>
          <w:b/>
        </w:rPr>
        <w:t>Descrição</w:t>
      </w:r>
      <w:r w:rsidR="006D35D8">
        <w:rPr>
          <w:b/>
        </w:rPr>
        <w:t xml:space="preserve">: </w:t>
      </w:r>
      <w:r w:rsidR="005E570D" w:rsidRPr="005E570D">
        <w:t xml:space="preserve">Fração Ideal de 15/3.800, que corresponderá a LOJA 103, com 86,28m2, do empreendimento de uso comercial, denominado “PARQUE DAS ÁGUAS EMPRESARIAL”, à ESTRADA DOS MENEZES, S/Nº, no Alcântara, zona urbana, 1º distrito deste município, à ser construído sobre o lote de terreno 9C-1, resultante do remembramento dos lotes 9B3, 9B4 e 9B5, e posterior desmembramento, o qual assim se descreve </w:t>
      </w:r>
      <w:r w:rsidR="005E570D" w:rsidRPr="005E570D">
        <w:lastRenderedPageBreak/>
        <w:t>e caracteriza: 44,70m de frente, em 03 alinhamentos, o 1º com 11,65m, o 2º com 17,40m, e o 3º com 15,65m, confrontando nesses alinhamentos com a Estrada dos Menezes e mais 12,27m em curva de concordância com a rua Niterói, aos fundos com 44,75m, confrontando com a área 7C, do lado direito com 81,69m, confrontando com a Rua Niterói e no lado esquerdo 58,17m, confrontando com o lote 9C2, perfazendo uma área total de 3.275,22m2</w:t>
      </w:r>
      <w:r>
        <w:t>.</w:t>
      </w:r>
      <w:r w:rsidR="005E570D">
        <w:t xml:space="preserve"> </w:t>
      </w:r>
      <w:r w:rsidR="005E570D" w:rsidRPr="005E570D">
        <w:rPr>
          <w:b/>
          <w:bCs/>
        </w:rPr>
        <w:t>OBS:</w:t>
      </w:r>
      <w:r w:rsidR="005E570D">
        <w:t xml:space="preserve"> </w:t>
      </w:r>
      <w:r w:rsidR="005E570D" w:rsidRPr="005E570D">
        <w:rPr>
          <w:b/>
          <w:bCs/>
        </w:rPr>
        <w:t>AV.02</w:t>
      </w:r>
      <w:r w:rsidR="005E570D">
        <w:t xml:space="preserve"> informa a finalização da construção do empreendimento. </w:t>
      </w:r>
    </w:p>
    <w:p w14:paraId="4C8EE60A" w14:textId="77777777" w:rsidR="001B5CB7" w:rsidRDefault="001B5CB7" w:rsidP="001B5CB7">
      <w:pPr>
        <w:ind w:left="-5" w:right="0" w:firstLine="0"/>
      </w:pPr>
    </w:p>
    <w:p w14:paraId="211BE4B4" w14:textId="77777777" w:rsidR="001B5CB7" w:rsidRDefault="001B5CB7" w:rsidP="001B5CB7">
      <w:pPr>
        <w:spacing w:after="0" w:line="259" w:lineRule="auto"/>
        <w:ind w:left="0" w:right="6" w:firstLine="0"/>
        <w:jc w:val="center"/>
      </w:pPr>
      <w:r>
        <w:rPr>
          <w:b/>
        </w:rPr>
        <w:t>Dados do Imóvel</w:t>
      </w:r>
    </w:p>
    <w:tbl>
      <w:tblPr>
        <w:tblW w:w="9723" w:type="dxa"/>
        <w:tblLayout w:type="fixed"/>
        <w:tblLook w:val="0400" w:firstRow="0" w:lastRow="0" w:firstColumn="0" w:lastColumn="0" w:noHBand="0" w:noVBand="1"/>
      </w:tblPr>
      <w:tblGrid>
        <w:gridCol w:w="3119"/>
        <w:gridCol w:w="3594"/>
        <w:gridCol w:w="3010"/>
      </w:tblGrid>
      <w:tr w:rsidR="001B5CB7" w14:paraId="709ED6D4" w14:textId="77777777" w:rsidTr="000E2989">
        <w:trPr>
          <w:trHeight w:val="254"/>
        </w:trPr>
        <w:tc>
          <w:tcPr>
            <w:tcW w:w="3119" w:type="dxa"/>
            <w:tcBorders>
              <w:top w:val="single" w:sz="4" w:space="0" w:color="000000"/>
              <w:left w:val="nil"/>
              <w:bottom w:val="single" w:sz="4" w:space="0" w:color="000000"/>
              <w:right w:val="nil"/>
            </w:tcBorders>
            <w:vAlign w:val="center"/>
          </w:tcPr>
          <w:p w14:paraId="4621836A" w14:textId="77777777" w:rsidR="001B5CB7" w:rsidRDefault="001B5CB7" w:rsidP="000E2989">
            <w:pPr>
              <w:spacing w:line="259" w:lineRule="auto"/>
              <w:ind w:left="0" w:right="0" w:firstLine="0"/>
              <w:jc w:val="center"/>
            </w:pPr>
            <w:r>
              <w:rPr>
                <w:b/>
              </w:rPr>
              <w:t xml:space="preserve">    Matrícula Imobiliária n°</w:t>
            </w:r>
          </w:p>
        </w:tc>
        <w:tc>
          <w:tcPr>
            <w:tcW w:w="3594" w:type="dxa"/>
            <w:tcBorders>
              <w:top w:val="single" w:sz="4" w:space="0" w:color="000000"/>
              <w:left w:val="nil"/>
              <w:bottom w:val="single" w:sz="4" w:space="0" w:color="000000"/>
              <w:right w:val="nil"/>
            </w:tcBorders>
            <w:vAlign w:val="center"/>
          </w:tcPr>
          <w:p w14:paraId="0EBB51ED" w14:textId="5C6FE385" w:rsidR="001B5CB7" w:rsidRDefault="00004899" w:rsidP="000E2989">
            <w:pPr>
              <w:spacing w:line="259" w:lineRule="auto"/>
              <w:ind w:left="0" w:right="80" w:firstLine="0"/>
              <w:jc w:val="center"/>
            </w:pPr>
            <w:r>
              <w:t>52.925</w:t>
            </w:r>
          </w:p>
        </w:tc>
        <w:tc>
          <w:tcPr>
            <w:tcW w:w="3010" w:type="dxa"/>
            <w:tcBorders>
              <w:top w:val="single" w:sz="4" w:space="0" w:color="000000"/>
              <w:left w:val="nil"/>
              <w:bottom w:val="single" w:sz="4" w:space="0" w:color="000000"/>
              <w:right w:val="nil"/>
            </w:tcBorders>
          </w:tcPr>
          <w:p w14:paraId="4342B176" w14:textId="7EB2A59E" w:rsidR="001B5CB7" w:rsidRDefault="001B5CB7" w:rsidP="000E2989">
            <w:pPr>
              <w:spacing w:line="259" w:lineRule="auto"/>
              <w:ind w:left="0" w:right="0" w:firstLine="0"/>
              <w:jc w:val="center"/>
              <w:rPr>
                <w:highlight w:val="yellow"/>
              </w:rPr>
            </w:pPr>
            <w:r>
              <w:t xml:space="preserve"> </w:t>
            </w:r>
            <w:r w:rsidR="00004899">
              <w:t>Cartório do 4º Ofício</w:t>
            </w:r>
            <w:r>
              <w:t xml:space="preserve"> de </w:t>
            </w:r>
            <w:r w:rsidR="00004899">
              <w:t>São Gonçalo</w:t>
            </w:r>
            <w:r>
              <w:t>/</w:t>
            </w:r>
            <w:r w:rsidR="00004899">
              <w:t>RJ</w:t>
            </w:r>
            <w:r>
              <w:t>.</w:t>
            </w:r>
          </w:p>
        </w:tc>
      </w:tr>
      <w:tr w:rsidR="001B5CB7" w14:paraId="54CFA2E4" w14:textId="77777777" w:rsidTr="000E2989">
        <w:trPr>
          <w:trHeight w:val="500"/>
        </w:trPr>
        <w:tc>
          <w:tcPr>
            <w:tcW w:w="3119" w:type="dxa"/>
            <w:tcBorders>
              <w:top w:val="single" w:sz="4" w:space="0" w:color="000000"/>
              <w:left w:val="nil"/>
              <w:bottom w:val="single" w:sz="4" w:space="0" w:color="000000"/>
              <w:right w:val="nil"/>
            </w:tcBorders>
            <w:vAlign w:val="center"/>
          </w:tcPr>
          <w:p w14:paraId="18A4707D" w14:textId="77777777" w:rsidR="001B5CB7" w:rsidRDefault="001B5CB7" w:rsidP="000E2989">
            <w:pPr>
              <w:spacing w:line="259" w:lineRule="auto"/>
              <w:ind w:left="0" w:right="0" w:firstLine="0"/>
              <w:jc w:val="center"/>
            </w:pPr>
            <w:r>
              <w:rPr>
                <w:b/>
              </w:rPr>
              <w:t>Inscrição Municipal n°</w:t>
            </w:r>
          </w:p>
        </w:tc>
        <w:tc>
          <w:tcPr>
            <w:tcW w:w="3594" w:type="dxa"/>
            <w:tcBorders>
              <w:top w:val="single" w:sz="4" w:space="0" w:color="000000"/>
              <w:left w:val="nil"/>
              <w:bottom w:val="single" w:sz="4" w:space="0" w:color="000000"/>
              <w:right w:val="nil"/>
            </w:tcBorders>
            <w:vAlign w:val="center"/>
          </w:tcPr>
          <w:p w14:paraId="777C2D6B" w14:textId="77777777" w:rsidR="001B5CB7" w:rsidRDefault="001B5CB7" w:rsidP="000E2989">
            <w:pPr>
              <w:spacing w:line="259" w:lineRule="auto"/>
              <w:ind w:left="0" w:right="0" w:firstLine="0"/>
              <w:jc w:val="center"/>
            </w:pPr>
            <w:r>
              <w:t>-</w:t>
            </w:r>
          </w:p>
        </w:tc>
        <w:tc>
          <w:tcPr>
            <w:tcW w:w="3010" w:type="dxa"/>
            <w:tcBorders>
              <w:top w:val="single" w:sz="4" w:space="0" w:color="000000"/>
              <w:left w:val="nil"/>
              <w:bottom w:val="single" w:sz="4" w:space="0" w:color="000000"/>
              <w:right w:val="nil"/>
            </w:tcBorders>
          </w:tcPr>
          <w:p w14:paraId="71E7630B" w14:textId="77777777" w:rsidR="001B5CB7" w:rsidRDefault="001B5CB7" w:rsidP="000E2989">
            <w:pPr>
              <w:spacing w:line="259" w:lineRule="auto"/>
              <w:ind w:left="0" w:right="0" w:firstLine="0"/>
              <w:jc w:val="center"/>
            </w:pPr>
            <w:r>
              <w:t>-</w:t>
            </w:r>
          </w:p>
        </w:tc>
      </w:tr>
      <w:tr w:rsidR="001B5CB7" w14:paraId="4A6466B2" w14:textId="77777777" w:rsidTr="000E2989">
        <w:trPr>
          <w:trHeight w:val="254"/>
        </w:trPr>
        <w:tc>
          <w:tcPr>
            <w:tcW w:w="3119" w:type="dxa"/>
            <w:tcBorders>
              <w:top w:val="single" w:sz="4" w:space="0" w:color="000000"/>
              <w:left w:val="nil"/>
              <w:bottom w:val="single" w:sz="4" w:space="0" w:color="000000"/>
              <w:right w:val="nil"/>
            </w:tcBorders>
          </w:tcPr>
          <w:p w14:paraId="3CA8F572" w14:textId="77777777" w:rsidR="001B5CB7" w:rsidRDefault="001B5CB7" w:rsidP="000E2989">
            <w:pPr>
              <w:tabs>
                <w:tab w:val="center" w:pos="1581"/>
              </w:tabs>
              <w:spacing w:line="259" w:lineRule="auto"/>
              <w:ind w:left="0" w:right="0" w:firstLine="0"/>
              <w:rPr>
                <w:b/>
              </w:rPr>
            </w:pPr>
          </w:p>
          <w:p w14:paraId="38DCF07B" w14:textId="77777777" w:rsidR="001B5CB7" w:rsidRDefault="001B5CB7" w:rsidP="000E2989">
            <w:pPr>
              <w:tabs>
                <w:tab w:val="center" w:pos="1581"/>
              </w:tabs>
              <w:spacing w:line="259" w:lineRule="auto"/>
              <w:ind w:left="0" w:right="0" w:firstLine="0"/>
              <w:rPr>
                <w:b/>
              </w:rPr>
            </w:pPr>
            <w:r>
              <w:rPr>
                <w:b/>
              </w:rPr>
              <w:tab/>
              <w:t xml:space="preserve">           </w:t>
            </w:r>
          </w:p>
          <w:p w14:paraId="0F025EE7" w14:textId="77777777" w:rsidR="001B5CB7" w:rsidRDefault="001B5CB7" w:rsidP="000E2989">
            <w:pPr>
              <w:tabs>
                <w:tab w:val="center" w:pos="1581"/>
              </w:tabs>
              <w:spacing w:line="259" w:lineRule="auto"/>
              <w:ind w:left="0" w:right="0" w:firstLine="0"/>
            </w:pPr>
            <w:r>
              <w:rPr>
                <w:b/>
              </w:rPr>
              <w:t xml:space="preserve"> Registro                 Data</w:t>
            </w:r>
          </w:p>
        </w:tc>
        <w:tc>
          <w:tcPr>
            <w:tcW w:w="3594" w:type="dxa"/>
            <w:tcBorders>
              <w:top w:val="single" w:sz="4" w:space="0" w:color="000000"/>
              <w:left w:val="nil"/>
              <w:bottom w:val="single" w:sz="4" w:space="0" w:color="000000"/>
              <w:right w:val="nil"/>
            </w:tcBorders>
          </w:tcPr>
          <w:p w14:paraId="68FF6A94" w14:textId="77777777" w:rsidR="001B5CB7" w:rsidRDefault="001B5CB7" w:rsidP="000E2989">
            <w:pPr>
              <w:tabs>
                <w:tab w:val="center" w:pos="2416"/>
              </w:tabs>
              <w:spacing w:line="259" w:lineRule="auto"/>
              <w:ind w:left="0" w:right="0" w:firstLine="0"/>
              <w:jc w:val="center"/>
              <w:rPr>
                <w:b/>
              </w:rPr>
            </w:pPr>
            <w:r>
              <w:rPr>
                <w:b/>
              </w:rPr>
              <w:t xml:space="preserve">                  </w:t>
            </w:r>
          </w:p>
          <w:p w14:paraId="29A8A57B" w14:textId="77777777" w:rsidR="001B5CB7" w:rsidRDefault="001B5CB7" w:rsidP="000E2989">
            <w:pPr>
              <w:tabs>
                <w:tab w:val="center" w:pos="2416"/>
              </w:tabs>
              <w:spacing w:line="259" w:lineRule="auto"/>
              <w:ind w:left="0" w:right="0" w:firstLine="0"/>
              <w:jc w:val="center"/>
              <w:rPr>
                <w:b/>
              </w:rPr>
            </w:pPr>
            <w:r>
              <w:rPr>
                <w:b/>
              </w:rPr>
              <w:t xml:space="preserve">              </w:t>
            </w:r>
          </w:p>
          <w:p w14:paraId="45E120DF" w14:textId="77777777" w:rsidR="001B5CB7" w:rsidRDefault="001B5CB7" w:rsidP="000E2989">
            <w:pPr>
              <w:tabs>
                <w:tab w:val="center" w:pos="2416"/>
              </w:tabs>
              <w:spacing w:line="259" w:lineRule="auto"/>
              <w:ind w:left="0" w:right="0" w:firstLine="0"/>
              <w:jc w:val="center"/>
            </w:pPr>
            <w:r>
              <w:rPr>
                <w:b/>
              </w:rPr>
              <w:t xml:space="preserve">                 Ato </w:t>
            </w:r>
            <w:r>
              <w:rPr>
                <w:b/>
              </w:rPr>
              <w:tab/>
            </w:r>
          </w:p>
        </w:tc>
        <w:tc>
          <w:tcPr>
            <w:tcW w:w="3010" w:type="dxa"/>
            <w:tcBorders>
              <w:top w:val="single" w:sz="4" w:space="0" w:color="000000"/>
              <w:left w:val="nil"/>
              <w:bottom w:val="single" w:sz="4" w:space="0" w:color="000000"/>
              <w:right w:val="nil"/>
            </w:tcBorders>
          </w:tcPr>
          <w:p w14:paraId="68B6E5E6" w14:textId="77777777" w:rsidR="001B5CB7" w:rsidRDefault="001B5CB7" w:rsidP="000E2989">
            <w:pPr>
              <w:spacing w:line="259" w:lineRule="auto"/>
              <w:ind w:left="0" w:right="0" w:firstLine="0"/>
              <w:jc w:val="center"/>
              <w:rPr>
                <w:b/>
              </w:rPr>
            </w:pPr>
          </w:p>
          <w:p w14:paraId="4B9E8F0E" w14:textId="77777777" w:rsidR="001B5CB7" w:rsidRDefault="001B5CB7" w:rsidP="000E2989">
            <w:pPr>
              <w:spacing w:line="259" w:lineRule="auto"/>
              <w:ind w:left="0" w:right="0" w:firstLine="0"/>
              <w:jc w:val="center"/>
              <w:rPr>
                <w:b/>
              </w:rPr>
            </w:pPr>
          </w:p>
          <w:p w14:paraId="1CE2F882" w14:textId="77777777" w:rsidR="001B5CB7" w:rsidRDefault="001B5CB7" w:rsidP="000E2989">
            <w:pPr>
              <w:spacing w:line="259" w:lineRule="auto"/>
              <w:ind w:left="0" w:right="0" w:firstLine="0"/>
              <w:jc w:val="center"/>
            </w:pPr>
            <w:r>
              <w:rPr>
                <w:b/>
              </w:rPr>
              <w:t>Beneficiário / Observações</w:t>
            </w:r>
          </w:p>
        </w:tc>
      </w:tr>
      <w:tr w:rsidR="001B5CB7" w14:paraId="536BAE49" w14:textId="77777777" w:rsidTr="000E2989">
        <w:trPr>
          <w:trHeight w:val="766"/>
        </w:trPr>
        <w:tc>
          <w:tcPr>
            <w:tcW w:w="3119" w:type="dxa"/>
            <w:tcBorders>
              <w:top w:val="single" w:sz="4" w:space="0" w:color="000000"/>
              <w:left w:val="nil"/>
              <w:bottom w:val="single" w:sz="4" w:space="0" w:color="000000"/>
              <w:right w:val="nil"/>
            </w:tcBorders>
            <w:vAlign w:val="center"/>
          </w:tcPr>
          <w:p w14:paraId="08C4A1D8" w14:textId="6A1AD054" w:rsidR="001B5CB7" w:rsidRDefault="001B5CB7" w:rsidP="000E2989">
            <w:pPr>
              <w:tabs>
                <w:tab w:val="center" w:pos="1867"/>
              </w:tabs>
              <w:spacing w:line="259" w:lineRule="auto"/>
              <w:ind w:left="0" w:right="0" w:firstLine="0"/>
              <w:rPr>
                <w:b/>
                <w:sz w:val="20"/>
                <w:szCs w:val="20"/>
              </w:rPr>
            </w:pPr>
            <w:r>
              <w:rPr>
                <w:b/>
                <w:sz w:val="20"/>
                <w:szCs w:val="20"/>
              </w:rPr>
              <w:t xml:space="preserve">   AV. 0</w:t>
            </w:r>
            <w:r w:rsidR="004C3B3C">
              <w:rPr>
                <w:b/>
                <w:sz w:val="20"/>
                <w:szCs w:val="20"/>
              </w:rPr>
              <w:t>6</w:t>
            </w:r>
            <w:r>
              <w:rPr>
                <w:b/>
                <w:sz w:val="20"/>
                <w:szCs w:val="20"/>
              </w:rPr>
              <w:t xml:space="preserve">                    </w:t>
            </w:r>
            <w:r>
              <w:rPr>
                <w:bCs/>
                <w:sz w:val="20"/>
                <w:szCs w:val="20"/>
              </w:rPr>
              <w:t>13/0</w:t>
            </w:r>
            <w:r w:rsidR="004C3B3C">
              <w:rPr>
                <w:bCs/>
                <w:sz w:val="20"/>
                <w:szCs w:val="20"/>
              </w:rPr>
              <w:t>8</w:t>
            </w:r>
            <w:r>
              <w:rPr>
                <w:bCs/>
                <w:sz w:val="20"/>
                <w:szCs w:val="20"/>
              </w:rPr>
              <w:t>/20</w:t>
            </w:r>
            <w:r w:rsidR="004C3B3C">
              <w:rPr>
                <w:bCs/>
                <w:sz w:val="20"/>
                <w:szCs w:val="20"/>
              </w:rPr>
              <w:t>18</w:t>
            </w:r>
          </w:p>
        </w:tc>
        <w:tc>
          <w:tcPr>
            <w:tcW w:w="3594" w:type="dxa"/>
            <w:tcBorders>
              <w:top w:val="single" w:sz="4" w:space="0" w:color="000000"/>
              <w:left w:val="nil"/>
              <w:bottom w:val="single" w:sz="4" w:space="0" w:color="000000"/>
              <w:right w:val="nil"/>
            </w:tcBorders>
            <w:vAlign w:val="center"/>
          </w:tcPr>
          <w:p w14:paraId="7A819383" w14:textId="77777777" w:rsidR="001B5CB7" w:rsidRDefault="001B5CB7" w:rsidP="000E2989">
            <w:pPr>
              <w:spacing w:line="259" w:lineRule="auto"/>
              <w:ind w:left="0" w:right="0" w:firstLine="0"/>
              <w:jc w:val="center"/>
              <w:rPr>
                <w:sz w:val="20"/>
                <w:szCs w:val="20"/>
              </w:rPr>
            </w:pPr>
            <w:r>
              <w:rPr>
                <w:sz w:val="20"/>
                <w:szCs w:val="20"/>
              </w:rPr>
              <w:t>Alienação Fiduciária</w:t>
            </w:r>
          </w:p>
        </w:tc>
        <w:tc>
          <w:tcPr>
            <w:tcW w:w="3010" w:type="dxa"/>
            <w:tcBorders>
              <w:top w:val="single" w:sz="4" w:space="0" w:color="000000"/>
              <w:left w:val="nil"/>
              <w:bottom w:val="single" w:sz="4" w:space="0" w:color="000000"/>
              <w:right w:val="nil"/>
            </w:tcBorders>
            <w:vAlign w:val="center"/>
          </w:tcPr>
          <w:p w14:paraId="580503B2" w14:textId="33FAE35F" w:rsidR="001B5CB7" w:rsidRPr="000510E4" w:rsidRDefault="004C3B3C" w:rsidP="000E2989">
            <w:pPr>
              <w:spacing w:line="259" w:lineRule="auto"/>
              <w:ind w:left="0" w:right="0" w:firstLine="0"/>
              <w:jc w:val="center"/>
              <w:rPr>
                <w:sz w:val="20"/>
                <w:szCs w:val="20"/>
              </w:rPr>
            </w:pPr>
            <w:r>
              <w:rPr>
                <w:sz w:val="20"/>
                <w:szCs w:val="20"/>
              </w:rPr>
              <w:t>HESA 27 – INVESTIMENTOS IMOBILIÁRIOS LTDA</w:t>
            </w:r>
          </w:p>
        </w:tc>
      </w:tr>
      <w:tr w:rsidR="00956FD7" w14:paraId="6E249D9D" w14:textId="77777777" w:rsidTr="000E2989">
        <w:trPr>
          <w:trHeight w:val="766"/>
        </w:trPr>
        <w:tc>
          <w:tcPr>
            <w:tcW w:w="3119" w:type="dxa"/>
            <w:tcBorders>
              <w:top w:val="single" w:sz="4" w:space="0" w:color="000000"/>
              <w:left w:val="nil"/>
              <w:bottom w:val="single" w:sz="4" w:space="0" w:color="000000"/>
              <w:right w:val="nil"/>
            </w:tcBorders>
            <w:vAlign w:val="center"/>
          </w:tcPr>
          <w:p w14:paraId="0664EAE1" w14:textId="59AA292C" w:rsidR="00956FD7" w:rsidRDefault="00956FD7" w:rsidP="00956FD7">
            <w:pPr>
              <w:tabs>
                <w:tab w:val="center" w:pos="1867"/>
              </w:tabs>
              <w:spacing w:line="259" w:lineRule="auto"/>
              <w:ind w:left="0" w:right="0" w:firstLine="0"/>
              <w:rPr>
                <w:b/>
                <w:sz w:val="20"/>
                <w:szCs w:val="20"/>
              </w:rPr>
            </w:pPr>
            <w:r>
              <w:rPr>
                <w:b/>
                <w:sz w:val="20"/>
                <w:szCs w:val="20"/>
              </w:rPr>
              <w:t xml:space="preserve">   AV. 07                    </w:t>
            </w:r>
            <w:r>
              <w:rPr>
                <w:sz w:val="20"/>
                <w:szCs w:val="20"/>
              </w:rPr>
              <w:t>04/12/2019</w:t>
            </w:r>
          </w:p>
        </w:tc>
        <w:tc>
          <w:tcPr>
            <w:tcW w:w="3594" w:type="dxa"/>
            <w:tcBorders>
              <w:top w:val="single" w:sz="4" w:space="0" w:color="000000"/>
              <w:left w:val="nil"/>
              <w:bottom w:val="single" w:sz="4" w:space="0" w:color="000000"/>
              <w:right w:val="nil"/>
            </w:tcBorders>
            <w:vAlign w:val="center"/>
          </w:tcPr>
          <w:p w14:paraId="689363EC" w14:textId="3ED25765" w:rsidR="00956FD7" w:rsidRDefault="00956FD7" w:rsidP="00956FD7">
            <w:pPr>
              <w:spacing w:line="259" w:lineRule="auto"/>
              <w:ind w:left="0" w:right="0" w:firstLine="0"/>
              <w:jc w:val="center"/>
              <w:rPr>
                <w:sz w:val="20"/>
                <w:szCs w:val="20"/>
              </w:rPr>
            </w:pPr>
            <w:r>
              <w:rPr>
                <w:sz w:val="20"/>
                <w:szCs w:val="20"/>
              </w:rPr>
              <w:t>Cessão de Crédito</w:t>
            </w:r>
          </w:p>
        </w:tc>
        <w:tc>
          <w:tcPr>
            <w:tcW w:w="3010" w:type="dxa"/>
            <w:tcBorders>
              <w:top w:val="single" w:sz="4" w:space="0" w:color="000000"/>
              <w:left w:val="nil"/>
              <w:bottom w:val="single" w:sz="4" w:space="0" w:color="000000"/>
              <w:right w:val="nil"/>
            </w:tcBorders>
            <w:vAlign w:val="center"/>
          </w:tcPr>
          <w:p w14:paraId="796D38AF" w14:textId="4C361766" w:rsidR="00956FD7" w:rsidRDefault="00956FD7" w:rsidP="00956FD7">
            <w:pPr>
              <w:spacing w:line="259" w:lineRule="auto"/>
              <w:ind w:left="0" w:right="0" w:firstLine="0"/>
              <w:jc w:val="center"/>
              <w:rPr>
                <w:sz w:val="20"/>
                <w:szCs w:val="20"/>
              </w:rPr>
            </w:pPr>
            <w:r w:rsidRPr="00D86155">
              <w:rPr>
                <w:sz w:val="20"/>
                <w:szCs w:val="20"/>
              </w:rPr>
              <w:t>FUNDO DE INVESTIMENTOS CREDITÓRIOS EMPÍRICA IMOBILIÁRIO</w:t>
            </w:r>
          </w:p>
        </w:tc>
      </w:tr>
      <w:tr w:rsidR="00956FD7" w14:paraId="5CEB3EAB" w14:textId="77777777" w:rsidTr="000E2989">
        <w:trPr>
          <w:trHeight w:val="766"/>
        </w:trPr>
        <w:tc>
          <w:tcPr>
            <w:tcW w:w="3119" w:type="dxa"/>
            <w:tcBorders>
              <w:top w:val="single" w:sz="4" w:space="0" w:color="000000"/>
              <w:left w:val="nil"/>
              <w:bottom w:val="single" w:sz="4" w:space="0" w:color="000000"/>
              <w:right w:val="nil"/>
            </w:tcBorders>
            <w:vAlign w:val="center"/>
          </w:tcPr>
          <w:p w14:paraId="650A1290" w14:textId="3EAE47F7" w:rsidR="00956FD7" w:rsidRDefault="00956FD7" w:rsidP="00956FD7">
            <w:pPr>
              <w:tabs>
                <w:tab w:val="center" w:pos="1867"/>
              </w:tabs>
              <w:spacing w:line="259" w:lineRule="auto"/>
              <w:ind w:left="0" w:right="0" w:firstLine="0"/>
              <w:rPr>
                <w:sz w:val="20"/>
                <w:szCs w:val="20"/>
                <w:highlight w:val="yellow"/>
              </w:rPr>
            </w:pPr>
            <w:r>
              <w:rPr>
                <w:b/>
                <w:sz w:val="20"/>
                <w:szCs w:val="20"/>
              </w:rPr>
              <w:t xml:space="preserve">   AV. </w:t>
            </w:r>
            <w:r w:rsidR="00863F75">
              <w:rPr>
                <w:b/>
                <w:sz w:val="20"/>
                <w:szCs w:val="20"/>
              </w:rPr>
              <w:t>10</w:t>
            </w:r>
            <w:r>
              <w:rPr>
                <w:b/>
                <w:sz w:val="20"/>
                <w:szCs w:val="20"/>
              </w:rPr>
              <w:t xml:space="preserve">                    </w:t>
            </w:r>
            <w:r>
              <w:rPr>
                <w:sz w:val="20"/>
                <w:szCs w:val="20"/>
              </w:rPr>
              <w:t>2</w:t>
            </w:r>
            <w:r w:rsidR="00863F75">
              <w:rPr>
                <w:sz w:val="20"/>
                <w:szCs w:val="20"/>
              </w:rPr>
              <w:t>2</w:t>
            </w:r>
            <w:r>
              <w:rPr>
                <w:sz w:val="20"/>
                <w:szCs w:val="20"/>
              </w:rPr>
              <w:t>/</w:t>
            </w:r>
            <w:r w:rsidR="00863F75">
              <w:rPr>
                <w:sz w:val="20"/>
                <w:szCs w:val="20"/>
              </w:rPr>
              <w:t>11</w:t>
            </w:r>
            <w:r>
              <w:rPr>
                <w:sz w:val="20"/>
                <w:szCs w:val="20"/>
              </w:rPr>
              <w:t>/202</w:t>
            </w:r>
            <w:r w:rsidR="00863F75">
              <w:rPr>
                <w:sz w:val="20"/>
                <w:szCs w:val="20"/>
              </w:rPr>
              <w:t>4</w:t>
            </w:r>
          </w:p>
        </w:tc>
        <w:tc>
          <w:tcPr>
            <w:tcW w:w="3594" w:type="dxa"/>
            <w:tcBorders>
              <w:top w:val="single" w:sz="4" w:space="0" w:color="000000"/>
              <w:left w:val="nil"/>
              <w:bottom w:val="single" w:sz="4" w:space="0" w:color="000000"/>
              <w:right w:val="nil"/>
            </w:tcBorders>
            <w:vAlign w:val="center"/>
          </w:tcPr>
          <w:p w14:paraId="4E771BAB" w14:textId="0D234627" w:rsidR="00956FD7" w:rsidRDefault="00863F75" w:rsidP="00956FD7">
            <w:pPr>
              <w:spacing w:line="259" w:lineRule="auto"/>
              <w:ind w:left="0" w:right="0" w:firstLine="0"/>
              <w:jc w:val="center"/>
              <w:rPr>
                <w:sz w:val="20"/>
                <w:szCs w:val="20"/>
                <w:highlight w:val="yellow"/>
              </w:rPr>
            </w:pPr>
            <w:r>
              <w:rPr>
                <w:sz w:val="20"/>
                <w:szCs w:val="20"/>
              </w:rPr>
              <w:t>Penhora</w:t>
            </w:r>
          </w:p>
        </w:tc>
        <w:tc>
          <w:tcPr>
            <w:tcW w:w="3010" w:type="dxa"/>
            <w:tcBorders>
              <w:top w:val="single" w:sz="4" w:space="0" w:color="000000"/>
              <w:left w:val="nil"/>
              <w:bottom w:val="single" w:sz="4" w:space="0" w:color="000000"/>
              <w:right w:val="nil"/>
            </w:tcBorders>
            <w:vAlign w:val="center"/>
          </w:tcPr>
          <w:p w14:paraId="4A6D448A" w14:textId="6AC44DBD" w:rsidR="00956FD7" w:rsidRDefault="00863F75" w:rsidP="00956FD7">
            <w:pPr>
              <w:spacing w:line="259" w:lineRule="auto"/>
              <w:ind w:left="0" w:right="0" w:firstLine="0"/>
              <w:jc w:val="center"/>
              <w:rPr>
                <w:sz w:val="20"/>
                <w:szCs w:val="20"/>
              </w:rPr>
            </w:pPr>
            <w:r>
              <w:rPr>
                <w:sz w:val="20"/>
                <w:szCs w:val="20"/>
              </w:rPr>
              <w:t>Processo nº 5084544-55.2023.4.02.510/RJ</w:t>
            </w:r>
          </w:p>
        </w:tc>
      </w:tr>
      <w:tr w:rsidR="00956FD7" w14:paraId="63BFBD44" w14:textId="77777777" w:rsidTr="000E2989">
        <w:trPr>
          <w:trHeight w:val="766"/>
        </w:trPr>
        <w:tc>
          <w:tcPr>
            <w:tcW w:w="3119" w:type="dxa"/>
            <w:tcBorders>
              <w:top w:val="single" w:sz="4" w:space="0" w:color="000000"/>
              <w:left w:val="nil"/>
              <w:bottom w:val="single" w:sz="4" w:space="0" w:color="000000"/>
              <w:right w:val="nil"/>
            </w:tcBorders>
            <w:vAlign w:val="center"/>
          </w:tcPr>
          <w:p w14:paraId="47D00C79" w14:textId="1F15F174" w:rsidR="00956FD7" w:rsidRPr="006C4F25" w:rsidRDefault="00956FD7" w:rsidP="00956FD7">
            <w:pPr>
              <w:tabs>
                <w:tab w:val="center" w:pos="1867"/>
              </w:tabs>
              <w:spacing w:line="259" w:lineRule="auto"/>
              <w:ind w:left="0" w:right="0" w:firstLine="0"/>
              <w:rPr>
                <w:b/>
                <w:sz w:val="20"/>
                <w:szCs w:val="20"/>
              </w:rPr>
            </w:pPr>
            <w:r>
              <w:rPr>
                <w:b/>
                <w:sz w:val="20"/>
                <w:szCs w:val="20"/>
              </w:rPr>
              <w:t xml:space="preserve">   AV. 1</w:t>
            </w:r>
            <w:r w:rsidR="0091098B">
              <w:rPr>
                <w:b/>
                <w:sz w:val="20"/>
                <w:szCs w:val="20"/>
              </w:rPr>
              <w:t>1</w:t>
            </w:r>
            <w:r>
              <w:rPr>
                <w:b/>
                <w:sz w:val="20"/>
                <w:szCs w:val="20"/>
              </w:rPr>
              <w:t xml:space="preserve">                    </w:t>
            </w:r>
            <w:r w:rsidR="0091098B">
              <w:rPr>
                <w:bCs/>
                <w:sz w:val="20"/>
                <w:szCs w:val="20"/>
              </w:rPr>
              <w:t>17</w:t>
            </w:r>
            <w:r>
              <w:rPr>
                <w:bCs/>
                <w:sz w:val="20"/>
                <w:szCs w:val="20"/>
              </w:rPr>
              <w:t>/</w:t>
            </w:r>
            <w:r w:rsidR="0091098B">
              <w:rPr>
                <w:bCs/>
                <w:sz w:val="20"/>
                <w:szCs w:val="20"/>
              </w:rPr>
              <w:t>12</w:t>
            </w:r>
            <w:r>
              <w:rPr>
                <w:bCs/>
                <w:sz w:val="20"/>
                <w:szCs w:val="20"/>
              </w:rPr>
              <w:t>/202</w:t>
            </w:r>
            <w:r w:rsidR="0091098B">
              <w:rPr>
                <w:bCs/>
                <w:sz w:val="20"/>
                <w:szCs w:val="20"/>
              </w:rPr>
              <w:t>4</w:t>
            </w:r>
          </w:p>
        </w:tc>
        <w:tc>
          <w:tcPr>
            <w:tcW w:w="3594" w:type="dxa"/>
            <w:tcBorders>
              <w:top w:val="single" w:sz="4" w:space="0" w:color="000000"/>
              <w:left w:val="nil"/>
              <w:bottom w:val="single" w:sz="4" w:space="0" w:color="000000"/>
              <w:right w:val="nil"/>
            </w:tcBorders>
            <w:vAlign w:val="center"/>
          </w:tcPr>
          <w:p w14:paraId="137B5C72" w14:textId="697BA8F8" w:rsidR="00956FD7" w:rsidRPr="006C4F25" w:rsidRDefault="0091098B" w:rsidP="00956FD7">
            <w:pPr>
              <w:spacing w:line="259" w:lineRule="auto"/>
              <w:ind w:left="0" w:right="0" w:firstLine="0"/>
              <w:jc w:val="center"/>
              <w:rPr>
                <w:sz w:val="20"/>
                <w:szCs w:val="20"/>
              </w:rPr>
            </w:pPr>
            <w:r>
              <w:rPr>
                <w:sz w:val="20"/>
                <w:szCs w:val="20"/>
              </w:rPr>
              <w:t>Consolidação da Propriedade</w:t>
            </w:r>
          </w:p>
        </w:tc>
        <w:tc>
          <w:tcPr>
            <w:tcW w:w="3010" w:type="dxa"/>
            <w:tcBorders>
              <w:top w:val="single" w:sz="4" w:space="0" w:color="000000"/>
              <w:left w:val="nil"/>
              <w:bottom w:val="single" w:sz="4" w:space="0" w:color="000000"/>
              <w:right w:val="nil"/>
            </w:tcBorders>
            <w:vAlign w:val="center"/>
          </w:tcPr>
          <w:p w14:paraId="7E9636C2" w14:textId="77777777" w:rsidR="00956FD7" w:rsidRDefault="00956FD7" w:rsidP="00956FD7">
            <w:pPr>
              <w:spacing w:line="259" w:lineRule="auto"/>
              <w:ind w:left="0" w:right="0" w:firstLine="0"/>
              <w:jc w:val="center"/>
              <w:rPr>
                <w:sz w:val="20"/>
                <w:szCs w:val="20"/>
              </w:rPr>
            </w:pPr>
            <w:r w:rsidRPr="00D86155">
              <w:rPr>
                <w:sz w:val="20"/>
                <w:szCs w:val="20"/>
              </w:rPr>
              <w:t>FUNDO DE INVESTIMENTOS CREDITÓRIOS EMPÍRICA IMOBILIÁRIO</w:t>
            </w:r>
          </w:p>
        </w:tc>
      </w:tr>
    </w:tbl>
    <w:p w14:paraId="4DCCBF3B" w14:textId="77777777" w:rsidR="001B5CB7" w:rsidRDefault="001B5CB7" w:rsidP="001B5CB7">
      <w:pPr>
        <w:ind w:left="-5" w:right="0" w:firstLine="0"/>
        <w:rPr>
          <w:b/>
        </w:rPr>
      </w:pPr>
    </w:p>
    <w:p w14:paraId="6AB8AAF4" w14:textId="77777777" w:rsidR="001B5CB7" w:rsidRDefault="001B5CB7" w:rsidP="000A014F">
      <w:pPr>
        <w:ind w:right="0"/>
      </w:pPr>
    </w:p>
    <w:p w14:paraId="498334F2" w14:textId="2A2B0FC6" w:rsidR="001B5CB7" w:rsidRDefault="001B5CB7" w:rsidP="001B5CB7">
      <w:pPr>
        <w:ind w:left="-5" w:right="0" w:firstLine="0"/>
      </w:pPr>
      <w:r>
        <w:rPr>
          <w:b/>
        </w:rPr>
        <w:t>OBS 0</w:t>
      </w:r>
      <w:r w:rsidR="000A014F">
        <w:rPr>
          <w:b/>
        </w:rPr>
        <w:t>1</w:t>
      </w:r>
      <w:r>
        <w:rPr>
          <w:b/>
        </w:rPr>
        <w:t xml:space="preserve">: </w:t>
      </w:r>
      <w:r>
        <w:t xml:space="preserve">O imóvel encontra-se OCUPADO. </w:t>
      </w:r>
    </w:p>
    <w:p w14:paraId="49930DBE" w14:textId="77777777" w:rsidR="001B5CB7" w:rsidRDefault="001B5CB7" w:rsidP="001B5CB7">
      <w:pPr>
        <w:ind w:left="-5" w:right="0" w:firstLine="0"/>
      </w:pPr>
    </w:p>
    <w:p w14:paraId="29830618" w14:textId="5F05FD34" w:rsidR="001B5CB7" w:rsidRDefault="001B5CB7" w:rsidP="001B5CB7">
      <w:pPr>
        <w:ind w:left="-5" w:right="0" w:firstLine="0"/>
        <w:rPr>
          <w:bCs/>
        </w:rPr>
      </w:pPr>
      <w:r>
        <w:rPr>
          <w:b/>
        </w:rPr>
        <w:t>OBS 0</w:t>
      </w:r>
      <w:r w:rsidR="000A014F">
        <w:rPr>
          <w:b/>
        </w:rPr>
        <w:t>2</w:t>
      </w:r>
      <w:r>
        <w:rPr>
          <w:b/>
        </w:rPr>
        <w:t xml:space="preserve">: </w:t>
      </w:r>
      <w:r w:rsidRPr="00D410ED">
        <w:rPr>
          <w:bCs/>
        </w:rPr>
        <w:t>bens móveis não acompanham o imóvel.</w:t>
      </w:r>
    </w:p>
    <w:p w14:paraId="228D98EB" w14:textId="77777777" w:rsidR="001B5CB7" w:rsidRDefault="001B5CB7" w:rsidP="001B5CB7">
      <w:pPr>
        <w:ind w:left="0" w:right="0" w:firstLine="0"/>
      </w:pPr>
    </w:p>
    <w:p w14:paraId="2D302CD0" w14:textId="77777777" w:rsidR="001B5CB7" w:rsidRPr="00D86155" w:rsidRDefault="001B5CB7" w:rsidP="001B5CB7">
      <w:pPr>
        <w:ind w:left="-5" w:right="0" w:firstLine="0"/>
      </w:pPr>
      <w:r w:rsidRPr="00656506">
        <w:rPr>
          <w:b/>
          <w:bCs/>
        </w:rPr>
        <w:t xml:space="preserve">Débitos tributários: </w:t>
      </w:r>
      <w:r>
        <w:t>Não foi possível localizar débito até a confecção do presente edital (a cargo do comprador verificar).</w:t>
      </w:r>
    </w:p>
    <w:p w14:paraId="2C33FF4E" w14:textId="7CFB8A88" w:rsidR="001B5CB7" w:rsidRDefault="001B5CB7" w:rsidP="001B5CB7">
      <w:pPr>
        <w:spacing w:after="0" w:line="259" w:lineRule="auto"/>
        <w:ind w:left="0" w:right="0" w:firstLine="0"/>
        <w:jc w:val="left"/>
        <w:rPr>
          <w:bCs/>
        </w:rPr>
      </w:pPr>
      <w:r>
        <w:t xml:space="preserve"> </w:t>
      </w:r>
      <w:r>
        <w:br/>
      </w:r>
      <w:r>
        <w:rPr>
          <w:b/>
        </w:rPr>
        <w:t xml:space="preserve">Lance Inicial: </w:t>
      </w:r>
      <w:r w:rsidRPr="00D86155">
        <w:rPr>
          <w:bCs/>
        </w:rPr>
        <w:t>R$</w:t>
      </w:r>
      <w:r>
        <w:rPr>
          <w:bCs/>
        </w:rPr>
        <w:t xml:space="preserve"> </w:t>
      </w:r>
      <w:r w:rsidR="00A037D2">
        <w:rPr>
          <w:bCs/>
        </w:rPr>
        <w:t>303.030,00</w:t>
      </w:r>
      <w:r w:rsidRPr="00641CDC">
        <w:rPr>
          <w:bCs/>
        </w:rPr>
        <w:t xml:space="preserve"> </w:t>
      </w:r>
      <w:r w:rsidRPr="00D86155">
        <w:rPr>
          <w:bCs/>
        </w:rPr>
        <w:t>(</w:t>
      </w:r>
      <w:r w:rsidR="00A037D2">
        <w:rPr>
          <w:bCs/>
        </w:rPr>
        <w:t xml:space="preserve">trezentos e três mil e trinta </w:t>
      </w:r>
      <w:r w:rsidR="00DB55E8">
        <w:rPr>
          <w:bCs/>
        </w:rPr>
        <w:t>reais</w:t>
      </w:r>
      <w:r w:rsidRPr="00D86155">
        <w:rPr>
          <w:bCs/>
        </w:rPr>
        <w:t>).</w:t>
      </w:r>
    </w:p>
    <w:p w14:paraId="6CA0CE1B" w14:textId="77777777" w:rsidR="001B5CB7" w:rsidRDefault="001B5CB7" w:rsidP="000C1597">
      <w:pPr>
        <w:spacing w:after="0" w:line="259" w:lineRule="auto"/>
        <w:ind w:left="0" w:right="0" w:firstLine="0"/>
        <w:jc w:val="left"/>
        <w:rPr>
          <w:bCs/>
        </w:rPr>
      </w:pPr>
    </w:p>
    <w:p w14:paraId="5B086733" w14:textId="77777777" w:rsidR="00EF65AC" w:rsidRDefault="00EF65AC" w:rsidP="000C1597">
      <w:pPr>
        <w:spacing w:after="0" w:line="259" w:lineRule="auto"/>
        <w:ind w:left="0" w:right="0" w:firstLine="0"/>
        <w:jc w:val="left"/>
        <w:rPr>
          <w:bCs/>
        </w:rPr>
      </w:pPr>
    </w:p>
    <w:p w14:paraId="65A6375E" w14:textId="56150612" w:rsidR="008F07D8" w:rsidRDefault="00261A66" w:rsidP="008F07D8">
      <w:pPr>
        <w:ind w:left="0" w:firstLine="0"/>
      </w:pPr>
      <w:r>
        <w:rPr>
          <w:b/>
        </w:rPr>
        <w:t>LEILÃO</w:t>
      </w:r>
      <w:r w:rsidR="002E5507">
        <w:rPr>
          <w:b/>
        </w:rPr>
        <w:t xml:space="preserve"> UNIFICADO</w:t>
      </w:r>
      <w:r>
        <w:rPr>
          <w:b/>
        </w:rPr>
        <w:t xml:space="preserve"> - DATA: </w:t>
      </w:r>
      <w:r>
        <w:t>O leilão terá início em</w:t>
      </w:r>
      <w:r>
        <w:rPr>
          <w:b/>
        </w:rPr>
        <w:t xml:space="preserve"> </w:t>
      </w:r>
      <w:r w:rsidR="00A037D2">
        <w:rPr>
          <w:b/>
        </w:rPr>
        <w:t>17</w:t>
      </w:r>
      <w:r w:rsidR="00DF3CE3">
        <w:rPr>
          <w:b/>
        </w:rPr>
        <w:t>/</w:t>
      </w:r>
      <w:r w:rsidR="00A037D2">
        <w:rPr>
          <w:b/>
        </w:rPr>
        <w:t>10</w:t>
      </w:r>
      <w:r w:rsidR="002E5507">
        <w:rPr>
          <w:b/>
        </w:rPr>
        <w:t>/2025</w:t>
      </w:r>
      <w:r>
        <w:t xml:space="preserve"> a partir das 14:00 horas com encerramento às 14:00 horas em </w:t>
      </w:r>
      <w:r w:rsidR="00A037D2">
        <w:rPr>
          <w:b/>
        </w:rPr>
        <w:t>17/11</w:t>
      </w:r>
      <w:r w:rsidR="002E5507">
        <w:rPr>
          <w:b/>
        </w:rPr>
        <w:t>/2025</w:t>
      </w:r>
      <w:r w:rsidR="002E5507" w:rsidRPr="002E5507">
        <w:rPr>
          <w:bCs/>
        </w:rPr>
        <w:t>, respeitando o lance inicial de cada lote informado acima.</w:t>
      </w:r>
      <w:r w:rsidRPr="002E5507">
        <w:rPr>
          <w:bCs/>
        </w:rPr>
        <w:t xml:space="preserve"> </w:t>
      </w:r>
      <w:bookmarkEnd w:id="0"/>
    </w:p>
    <w:p w14:paraId="642E2B89" w14:textId="77777777" w:rsidR="001262FD" w:rsidRDefault="001262FD" w:rsidP="00261A66">
      <w:pPr>
        <w:ind w:left="-5" w:firstLine="0"/>
      </w:pPr>
    </w:p>
    <w:p w14:paraId="6F3CFC64" w14:textId="70581BD1" w:rsidR="002F6C18" w:rsidRPr="00EB6145" w:rsidRDefault="002F6C18" w:rsidP="00EB6145">
      <w:pPr>
        <w:pStyle w:val="PargrafodaLista"/>
        <w:numPr>
          <w:ilvl w:val="0"/>
          <w:numId w:val="4"/>
        </w:numPr>
        <w:tabs>
          <w:tab w:val="left" w:pos="0"/>
        </w:tabs>
        <w:spacing w:after="0" w:line="240" w:lineRule="auto"/>
        <w:ind w:left="0" w:right="284" w:firstLine="0"/>
        <w:rPr>
          <w:b/>
          <w:bCs/>
        </w:rPr>
      </w:pPr>
      <w:r w:rsidRPr="00EB6145">
        <w:rPr>
          <w:b/>
          <w:bCs/>
        </w:rPr>
        <w:t>Estado de Ocupação dos Imóveis.</w:t>
      </w:r>
    </w:p>
    <w:p w14:paraId="352D2AFC" w14:textId="77777777" w:rsidR="002F6C18" w:rsidRPr="00595BA6" w:rsidRDefault="002F6C18" w:rsidP="00EB6145">
      <w:pPr>
        <w:tabs>
          <w:tab w:val="left" w:pos="0"/>
        </w:tabs>
        <w:spacing w:after="0" w:line="240" w:lineRule="auto"/>
        <w:ind w:left="0" w:right="284" w:firstLine="0"/>
        <w:rPr>
          <w:b/>
          <w:bCs/>
        </w:rPr>
      </w:pPr>
    </w:p>
    <w:p w14:paraId="124A11CE" w14:textId="24D5479F" w:rsidR="002F6C18" w:rsidRDefault="002F6C18" w:rsidP="00EB6145">
      <w:pPr>
        <w:pStyle w:val="PargrafodaLista"/>
        <w:numPr>
          <w:ilvl w:val="1"/>
          <w:numId w:val="4"/>
        </w:numPr>
        <w:tabs>
          <w:tab w:val="left" w:pos="0"/>
        </w:tabs>
        <w:spacing w:after="0" w:line="240" w:lineRule="auto"/>
        <w:ind w:left="0" w:right="284" w:firstLine="0"/>
      </w:pPr>
      <w:r>
        <w:t xml:space="preserve">Caso os imóveis apregoados estejam ocupados, a desocupação de pessoas e coisas será de responsabilidade do comprador, correndo por conta deste todas as providências e despesas necessárias à desocupação dos imóveis. Após a confirmação do pagamento do preço do imóvel </w:t>
      </w:r>
      <w:r>
        <w:lastRenderedPageBreak/>
        <w:t>arrematado, ou do sinal, no caso de pagamento parcelado, todos os direitos e obrigações decorrentes de eventual demanda judicial ajuizada pelo vendedor objetivando a desocupação do imóvel serão transferidos ao comprador, ficando o vendedor responsável pelo pagamento dos honorários advocatícios contratuais devidos até a data da realização do leilão, não respondendo, todavia, pelos resultados da demanda, sendo de responsabilidade do comprador a adoção de quaisquer atos suplementares eventualmente necessários à retomada do imóvel, devendo o comprador constituir advogado a fim de adotar as medidas necessárias à substituição processual, se possível, ou à intervenção na condição de assistente.</w:t>
      </w:r>
    </w:p>
    <w:p w14:paraId="66AD8D71" w14:textId="77777777" w:rsidR="002F6C18" w:rsidRDefault="002F6C18" w:rsidP="00EB6145">
      <w:pPr>
        <w:pStyle w:val="PargrafodaLista"/>
        <w:tabs>
          <w:tab w:val="left" w:pos="0"/>
        </w:tabs>
        <w:spacing w:after="0" w:line="240" w:lineRule="auto"/>
        <w:ind w:left="0" w:right="284" w:firstLine="0"/>
      </w:pPr>
    </w:p>
    <w:p w14:paraId="0E41CD86" w14:textId="34C63216" w:rsidR="002F6C18" w:rsidRPr="00EB6145" w:rsidRDefault="002F6C18" w:rsidP="00EB6145">
      <w:pPr>
        <w:pStyle w:val="PargrafodaLista"/>
        <w:numPr>
          <w:ilvl w:val="0"/>
          <w:numId w:val="4"/>
        </w:numPr>
        <w:tabs>
          <w:tab w:val="left" w:pos="0"/>
        </w:tabs>
        <w:spacing w:after="0" w:line="240" w:lineRule="auto"/>
        <w:ind w:left="0" w:right="284" w:firstLine="0"/>
        <w:rPr>
          <w:b/>
          <w:bCs/>
        </w:rPr>
      </w:pPr>
      <w:r w:rsidRPr="00EB6145">
        <w:rPr>
          <w:b/>
          <w:bCs/>
        </w:rPr>
        <w:t>Direito de Preferência.</w:t>
      </w:r>
    </w:p>
    <w:p w14:paraId="61B703E3" w14:textId="77777777" w:rsidR="002F6C18" w:rsidRPr="00595BA6" w:rsidRDefault="002F6C18" w:rsidP="00EB6145">
      <w:pPr>
        <w:tabs>
          <w:tab w:val="left" w:pos="0"/>
        </w:tabs>
        <w:spacing w:after="0" w:line="240" w:lineRule="auto"/>
        <w:ind w:left="0" w:right="284" w:firstLine="0"/>
        <w:rPr>
          <w:b/>
          <w:bCs/>
        </w:rPr>
      </w:pPr>
    </w:p>
    <w:p w14:paraId="2D44C38C" w14:textId="67099641" w:rsidR="002F6C18" w:rsidRDefault="002F6C18" w:rsidP="00EB6145">
      <w:pPr>
        <w:pStyle w:val="PargrafodaLista"/>
        <w:numPr>
          <w:ilvl w:val="1"/>
          <w:numId w:val="4"/>
        </w:numPr>
        <w:tabs>
          <w:tab w:val="left" w:pos="0"/>
        </w:tabs>
        <w:spacing w:after="0" w:line="240" w:lineRule="auto"/>
        <w:ind w:left="0" w:right="284" w:firstLine="0"/>
      </w:pPr>
      <w:r>
        <w:t>Subsistindo direito de preferência aquisitiva por terceiros, em relação a quaisquer dos imóveis apregoados, seja em razão de locação, condomínio, arrendamento rural ou qualquer outra previsão legal, a arrematação ficará condicionada ao não exercício do direito de preferência por seu detentor, nas mesmas condições ofertadas pelo comprador. Ocorrendo o exercício do direito de preferência pelo detentor do referido direito, os valores pagos pelo comprador serão integralmente restituídos ao mesmo sem qualquer correção, no prazo de até 30 (trinta) dias da comunicação acerca do exercício do direito de preferência.</w:t>
      </w:r>
    </w:p>
    <w:p w14:paraId="797DF841" w14:textId="77777777" w:rsidR="002F6C18" w:rsidRPr="00595BA6" w:rsidRDefault="002F6C18" w:rsidP="00EB6145">
      <w:pPr>
        <w:pStyle w:val="PargrafodaLista"/>
        <w:tabs>
          <w:tab w:val="left" w:pos="0"/>
        </w:tabs>
        <w:spacing w:after="0" w:line="240" w:lineRule="auto"/>
        <w:ind w:left="0" w:right="284" w:firstLine="0"/>
      </w:pPr>
    </w:p>
    <w:p w14:paraId="741AC258" w14:textId="57786CF7" w:rsidR="000D3688" w:rsidRDefault="000D3688" w:rsidP="00EB6145">
      <w:pPr>
        <w:pStyle w:val="PargrafodaLista"/>
        <w:numPr>
          <w:ilvl w:val="0"/>
          <w:numId w:val="4"/>
        </w:numPr>
        <w:tabs>
          <w:tab w:val="left" w:pos="0"/>
        </w:tabs>
        <w:spacing w:after="0" w:line="240" w:lineRule="auto"/>
        <w:ind w:left="0" w:right="284" w:firstLine="0"/>
      </w:pPr>
      <w:r w:rsidRPr="00EB6145">
        <w:rPr>
          <w:b/>
        </w:rPr>
        <w:t>Das Visitas Prévias ao Imóvel.</w:t>
      </w:r>
    </w:p>
    <w:p w14:paraId="419E9471" w14:textId="77777777" w:rsidR="000D3688" w:rsidRDefault="000D3688" w:rsidP="00EB6145">
      <w:pPr>
        <w:tabs>
          <w:tab w:val="left" w:pos="0"/>
        </w:tabs>
        <w:ind w:left="0" w:right="284" w:firstLine="0"/>
      </w:pPr>
    </w:p>
    <w:p w14:paraId="7BB1913B" w14:textId="77777777" w:rsidR="000D3688" w:rsidRDefault="000D3688" w:rsidP="00EB6145">
      <w:pPr>
        <w:tabs>
          <w:tab w:val="left" w:pos="0"/>
        </w:tabs>
        <w:spacing w:after="0" w:line="240" w:lineRule="auto"/>
        <w:ind w:left="0" w:right="284" w:firstLine="0"/>
      </w:pPr>
      <w:r>
        <w:tab/>
        <w:t>As fotos do imóvel divulgadas são meramente ilustrativas, competindo, portanto, aos interessados, procederem à visita prévia à realização do Leilão, quando estiverem desocupados. Para imóveis ocupados, não é possível a visitação.</w:t>
      </w:r>
    </w:p>
    <w:p w14:paraId="661D90FF" w14:textId="77777777" w:rsidR="000D3688" w:rsidRDefault="000D3688" w:rsidP="00EB6145">
      <w:pPr>
        <w:tabs>
          <w:tab w:val="left" w:pos="0"/>
        </w:tabs>
        <w:ind w:left="0" w:right="284" w:firstLine="0"/>
      </w:pPr>
    </w:p>
    <w:p w14:paraId="17507D8D" w14:textId="77777777" w:rsidR="000D3688" w:rsidRDefault="000D3688" w:rsidP="00EB6145">
      <w:pPr>
        <w:numPr>
          <w:ilvl w:val="0"/>
          <w:numId w:val="4"/>
        </w:numPr>
        <w:tabs>
          <w:tab w:val="left" w:pos="0"/>
        </w:tabs>
        <w:spacing w:after="0" w:line="240" w:lineRule="auto"/>
        <w:ind w:left="0" w:right="284" w:firstLine="0"/>
      </w:pPr>
      <w:r>
        <w:rPr>
          <w:b/>
        </w:rPr>
        <w:t>Lances.</w:t>
      </w:r>
    </w:p>
    <w:p w14:paraId="05ED47D1" w14:textId="77777777" w:rsidR="000D3688" w:rsidRDefault="000D3688" w:rsidP="00EB6145">
      <w:pPr>
        <w:tabs>
          <w:tab w:val="left" w:pos="0"/>
        </w:tabs>
        <w:spacing w:after="0"/>
        <w:ind w:left="0" w:right="284" w:firstLine="0"/>
      </w:pPr>
    </w:p>
    <w:p w14:paraId="7AE8DC3D" w14:textId="174E3279" w:rsidR="000D3688" w:rsidRDefault="000D3688" w:rsidP="00EB6145">
      <w:pPr>
        <w:tabs>
          <w:tab w:val="left" w:pos="0"/>
        </w:tabs>
        <w:spacing w:after="0"/>
        <w:ind w:left="0" w:right="284" w:firstLine="0"/>
      </w:pPr>
      <w:r>
        <w:t xml:space="preserve">Os lances poderão ser ofertados, por meio do “PORTAL” </w:t>
      </w:r>
      <w:hyperlink r:id="rId10">
        <w:r>
          <w:t>www.leiloariasmart.com.br</w:t>
        </w:r>
      </w:hyperlink>
      <w:r>
        <w:t xml:space="preserve">, ou ainda mediante o preenchimento e envio da “Proposta para Compra” (Item </w:t>
      </w:r>
      <w:r w:rsidR="002E5507">
        <w:t>5</w:t>
      </w:r>
      <w:r>
        <w:t>).</w:t>
      </w:r>
    </w:p>
    <w:p w14:paraId="5255FCA8" w14:textId="77777777" w:rsidR="000D3688" w:rsidRDefault="000D3688" w:rsidP="00EB6145">
      <w:pPr>
        <w:tabs>
          <w:tab w:val="left" w:pos="0"/>
        </w:tabs>
        <w:spacing w:after="0"/>
        <w:ind w:left="0" w:right="284" w:firstLine="0"/>
      </w:pPr>
    </w:p>
    <w:p w14:paraId="47CA9378" w14:textId="77777777" w:rsidR="000D3688" w:rsidRDefault="000D3688" w:rsidP="00EB6145">
      <w:pPr>
        <w:numPr>
          <w:ilvl w:val="0"/>
          <w:numId w:val="4"/>
        </w:numPr>
        <w:tabs>
          <w:tab w:val="left" w:pos="0"/>
        </w:tabs>
        <w:spacing w:after="0" w:line="240" w:lineRule="auto"/>
        <w:ind w:left="0" w:right="284" w:firstLine="0"/>
      </w:pPr>
      <w:bookmarkStart w:id="1" w:name="_Hlk156307860"/>
      <w:r>
        <w:rPr>
          <w:b/>
        </w:rPr>
        <w:t>Como se habilitar para Participar do Leilão.</w:t>
      </w:r>
    </w:p>
    <w:p w14:paraId="418845A6" w14:textId="77777777" w:rsidR="000D3688" w:rsidRDefault="000D3688" w:rsidP="00EB6145">
      <w:pPr>
        <w:tabs>
          <w:tab w:val="left" w:pos="0"/>
        </w:tabs>
        <w:ind w:left="0" w:right="284" w:firstLine="0"/>
      </w:pPr>
    </w:p>
    <w:p w14:paraId="23E4D017" w14:textId="77777777" w:rsidR="000D3688" w:rsidRDefault="000D3688" w:rsidP="00EB6145">
      <w:pPr>
        <w:tabs>
          <w:tab w:val="left" w:pos="0"/>
        </w:tabs>
        <w:spacing w:after="0" w:line="240" w:lineRule="auto"/>
        <w:ind w:left="0" w:right="284" w:firstLine="0"/>
      </w:pPr>
      <w:r>
        <w:t>Os interessados na participação do Leilão, deverão se habilitar no site do Leiloeiro, apresentando os seguintes documentos:</w:t>
      </w:r>
    </w:p>
    <w:p w14:paraId="1C0FD395" w14:textId="77777777" w:rsidR="000D3688" w:rsidRDefault="000D3688" w:rsidP="00EB6145">
      <w:pPr>
        <w:tabs>
          <w:tab w:val="left" w:pos="0"/>
        </w:tabs>
        <w:spacing w:after="0" w:line="240" w:lineRule="auto"/>
        <w:ind w:left="0" w:right="284" w:firstLine="0"/>
        <w:jc w:val="left"/>
      </w:pPr>
    </w:p>
    <w:p w14:paraId="2634AAB6" w14:textId="77777777" w:rsidR="000D3688" w:rsidRDefault="000D3688" w:rsidP="00EB6145">
      <w:pPr>
        <w:tabs>
          <w:tab w:val="left" w:pos="0"/>
        </w:tabs>
        <w:spacing w:after="0" w:line="240" w:lineRule="auto"/>
        <w:ind w:left="0" w:right="284" w:firstLine="0"/>
      </w:pPr>
      <w:r>
        <w:rPr>
          <w:b/>
        </w:rPr>
        <w:t xml:space="preserve">Pessoa física: </w:t>
      </w:r>
      <w:r>
        <w:t>Documentos de identificação (CPF e carteira de identidade), comprovante de endereço, além dos documentos de identificação do cônjuge quando houver.</w:t>
      </w:r>
    </w:p>
    <w:p w14:paraId="4D85C8B4" w14:textId="77777777" w:rsidR="000D3688" w:rsidRDefault="000D3688" w:rsidP="00EB6145">
      <w:pPr>
        <w:tabs>
          <w:tab w:val="left" w:pos="0"/>
        </w:tabs>
        <w:spacing w:after="0" w:line="240" w:lineRule="auto"/>
        <w:ind w:left="0" w:right="284" w:firstLine="0"/>
        <w:jc w:val="left"/>
      </w:pPr>
    </w:p>
    <w:p w14:paraId="20719143" w14:textId="77777777" w:rsidR="000D3688" w:rsidRDefault="000D3688" w:rsidP="00EB6145">
      <w:pPr>
        <w:tabs>
          <w:tab w:val="left" w:pos="0"/>
        </w:tabs>
        <w:spacing w:after="0" w:line="240" w:lineRule="auto"/>
        <w:ind w:left="0" w:right="284" w:firstLine="0"/>
      </w:pPr>
      <w:r>
        <w:rPr>
          <w:b/>
        </w:rPr>
        <w:t>Pessoa Jurídica</w:t>
      </w:r>
      <w:r>
        <w:t>: Cópia do Contrato Social ou Estatuto Social atualizado e Ata de Eleição de Diretoria, bem como o cartão do CNPJ, além dos documentos de identificação do representante legal.</w:t>
      </w:r>
    </w:p>
    <w:p w14:paraId="3FDE7215" w14:textId="77777777" w:rsidR="000D3688" w:rsidRDefault="000D3688" w:rsidP="00EB6145">
      <w:pPr>
        <w:tabs>
          <w:tab w:val="left" w:pos="0"/>
        </w:tabs>
        <w:ind w:left="0" w:right="284" w:firstLine="0"/>
        <w:jc w:val="left"/>
      </w:pPr>
    </w:p>
    <w:p w14:paraId="53CB790D" w14:textId="77777777" w:rsidR="000D3688" w:rsidRDefault="000D3688" w:rsidP="00EB6145">
      <w:pPr>
        <w:tabs>
          <w:tab w:val="left" w:pos="0"/>
        </w:tabs>
        <w:spacing w:after="0" w:line="240" w:lineRule="auto"/>
        <w:ind w:left="0" w:right="284" w:firstLine="0"/>
      </w:pPr>
      <w:r>
        <w:t>Em caso de representação, será necessária a apresentação da procuração com firma                                                       reconhecida</w:t>
      </w:r>
    </w:p>
    <w:p w14:paraId="3FEFD75E" w14:textId="77777777" w:rsidR="000D3688" w:rsidRDefault="000D3688" w:rsidP="00EB6145">
      <w:pPr>
        <w:tabs>
          <w:tab w:val="left" w:pos="0"/>
        </w:tabs>
        <w:spacing w:after="0" w:line="240" w:lineRule="auto"/>
        <w:ind w:left="0" w:right="284" w:firstLine="0"/>
        <w:jc w:val="left"/>
      </w:pPr>
    </w:p>
    <w:p w14:paraId="6F25FD59" w14:textId="5336960C" w:rsidR="000D3688" w:rsidRDefault="000D3688" w:rsidP="00EB6145">
      <w:pPr>
        <w:pStyle w:val="PargrafodaLista"/>
        <w:numPr>
          <w:ilvl w:val="0"/>
          <w:numId w:val="4"/>
        </w:numPr>
        <w:tabs>
          <w:tab w:val="left" w:pos="0"/>
        </w:tabs>
        <w:spacing w:after="0" w:line="240" w:lineRule="auto"/>
        <w:ind w:left="0" w:right="284" w:firstLine="0"/>
      </w:pPr>
      <w:r w:rsidRPr="00EB6145">
        <w:rPr>
          <w:b/>
        </w:rPr>
        <w:t>Como Participar do Leilão Online.</w:t>
      </w:r>
    </w:p>
    <w:p w14:paraId="1F75351F" w14:textId="77777777" w:rsidR="000D3688" w:rsidRDefault="000D3688" w:rsidP="00EB6145">
      <w:pPr>
        <w:tabs>
          <w:tab w:val="left" w:pos="0"/>
        </w:tabs>
        <w:ind w:left="0" w:right="284" w:firstLine="0"/>
      </w:pPr>
    </w:p>
    <w:p w14:paraId="6E83AE6A" w14:textId="4CF58BFF" w:rsidR="000D3688" w:rsidRDefault="000D3688" w:rsidP="00EB6145">
      <w:pPr>
        <w:pStyle w:val="PargrafodaLista"/>
        <w:numPr>
          <w:ilvl w:val="1"/>
          <w:numId w:val="4"/>
        </w:numPr>
        <w:tabs>
          <w:tab w:val="left" w:pos="0"/>
        </w:tabs>
        <w:spacing w:after="0" w:line="240" w:lineRule="auto"/>
        <w:ind w:left="0" w:right="284" w:firstLine="0"/>
      </w:pPr>
      <w:r>
        <w:lastRenderedPageBreak/>
        <w:t>Serão aceitos lances via internet, com participação online dos interessados, por meio de acesso identificado e fornecido sob exclusiva responsabilidade do Leiloeiro, por meio de seu site, estando os interessados sujeitos integralmente às condições dispostas neste edital de Leilão. O interessado que efetuar o cadastramento deverá ter capacidade, autoridade e legitimidade para assumir todas as responsabilidades e obrigações dispostas neste edital de Leilão. Para acompanhamento do Leilão e participação de forma online, deverão os interessados efetuar cadastro prévio no site do Leiloeiro (“Criar Conta”), enviar a documentação necessária, bem como anuir às regras de participação dispostas no site do Leiloeiro para obtenção de “login” e “senha”, o qual validará e homologará os lances em conformidade com as disposições do edital.</w:t>
      </w:r>
    </w:p>
    <w:p w14:paraId="4CC715A3" w14:textId="77777777" w:rsidR="000D3688" w:rsidRDefault="000D3688" w:rsidP="00EB6145">
      <w:pPr>
        <w:tabs>
          <w:tab w:val="left" w:pos="0"/>
        </w:tabs>
        <w:spacing w:after="0"/>
        <w:ind w:left="0" w:right="284" w:firstLine="0"/>
      </w:pPr>
    </w:p>
    <w:p w14:paraId="0C95F53F" w14:textId="77777777" w:rsidR="000D3688" w:rsidRDefault="000D3688" w:rsidP="00EB6145">
      <w:pPr>
        <w:numPr>
          <w:ilvl w:val="1"/>
          <w:numId w:val="4"/>
        </w:numPr>
        <w:tabs>
          <w:tab w:val="left" w:pos="0"/>
        </w:tabs>
        <w:spacing w:after="0" w:line="240" w:lineRule="auto"/>
        <w:ind w:left="0" w:right="284" w:firstLine="0"/>
      </w:pPr>
      <w:r>
        <w:t>Os interessados cadastrados e habilitados para o leilão estarão aptos a ofertar lances no leilão por meio eletrônico - online no site do Leiloeiro. Sobrevindo lance nos 02 (dois) minutos antecedentes ao horário previsto para o encerramento do lote, serão concedidos mais 2 (dois) minutos, para que todos os usuários interessados tenham a oportunidade de ofertar novos lances e assim sucessivamente. O envio de lances será encerrado, caso não receba lances durante os 2 (dois) minutos finais, ficando como vencedor o último lance ofertado.</w:t>
      </w:r>
    </w:p>
    <w:p w14:paraId="3206466B" w14:textId="77777777" w:rsidR="00BA19A5" w:rsidRDefault="00BA19A5" w:rsidP="00EB6145">
      <w:pPr>
        <w:pStyle w:val="PargrafodaLista"/>
        <w:tabs>
          <w:tab w:val="left" w:pos="0"/>
        </w:tabs>
        <w:ind w:left="0" w:firstLine="0"/>
      </w:pPr>
    </w:p>
    <w:p w14:paraId="4FEF7FCA" w14:textId="791E5CB6" w:rsidR="00BA19A5" w:rsidRDefault="00BA19A5" w:rsidP="00EB6145">
      <w:pPr>
        <w:numPr>
          <w:ilvl w:val="1"/>
          <w:numId w:val="4"/>
        </w:numPr>
        <w:tabs>
          <w:tab w:val="left" w:pos="0"/>
        </w:tabs>
        <w:spacing w:after="0" w:line="240" w:lineRule="auto"/>
        <w:ind w:left="0" w:right="284" w:firstLine="0"/>
      </w:pPr>
      <w:r w:rsidRPr="00BA19A5">
        <w:t>A extensão do período de oferta de lances para aquisição de lotes sincronizados poderá ocorrer múltiplas e sucessivas vezes até que transcorram 2 minutos sem lances para qualquer dos lotes sincronizados no mesmo grupo.</w:t>
      </w:r>
    </w:p>
    <w:p w14:paraId="6FEE1BFE" w14:textId="77777777" w:rsidR="000D3688" w:rsidRDefault="000D3688" w:rsidP="00EB6145">
      <w:pPr>
        <w:tabs>
          <w:tab w:val="left" w:pos="0"/>
        </w:tabs>
        <w:spacing w:after="0"/>
        <w:ind w:left="0" w:right="284" w:firstLine="0"/>
      </w:pPr>
    </w:p>
    <w:p w14:paraId="1CB4E2A0" w14:textId="77777777" w:rsidR="000D3688" w:rsidRDefault="000D3688" w:rsidP="00EB6145">
      <w:pPr>
        <w:numPr>
          <w:ilvl w:val="1"/>
          <w:numId w:val="4"/>
        </w:numPr>
        <w:tabs>
          <w:tab w:val="left" w:pos="0"/>
        </w:tabs>
        <w:spacing w:after="0" w:line="240" w:lineRule="auto"/>
        <w:ind w:left="0" w:right="284" w:firstLine="0"/>
      </w:pPr>
      <w:r>
        <w:t xml:space="preserve">Os lances oferecidos online no ato do pregão serão apresentados no site do Leiloeiro aos demais participantes e não garantem direitos ao PROPONENTE/ARREMATANTE em caso de recusa do Leiloeiro ou por qualquer outra ocorrência, tais como, queda ou falha no sistema, conexão de internet, linha telefônica ou outras ocorrências, sejam quais forem os motivos, posto que sejam apenas facilitadoras de oferta, com os riscos naturais às falhas ou impossibilidades técnicas, imprevisões e intempéries, que são assumidos com exclusividade pelo interessado, não sendo cabível qualquer reclamação a respeito. </w:t>
      </w:r>
    </w:p>
    <w:p w14:paraId="6266D7A2" w14:textId="77777777" w:rsidR="000D3688" w:rsidRDefault="000D3688" w:rsidP="00EB6145">
      <w:pPr>
        <w:tabs>
          <w:tab w:val="left" w:pos="0"/>
        </w:tabs>
        <w:spacing w:after="0"/>
        <w:ind w:left="0" w:right="284" w:firstLine="0"/>
      </w:pPr>
    </w:p>
    <w:p w14:paraId="1E6B54F2" w14:textId="77777777" w:rsidR="000D3688" w:rsidRDefault="000D3688" w:rsidP="00EB6145">
      <w:pPr>
        <w:numPr>
          <w:ilvl w:val="1"/>
          <w:numId w:val="4"/>
        </w:numPr>
        <w:tabs>
          <w:tab w:val="left" w:pos="0"/>
        </w:tabs>
        <w:spacing w:after="0" w:line="240" w:lineRule="auto"/>
        <w:ind w:left="0" w:right="284" w:firstLine="0"/>
      </w:pPr>
      <w:r>
        <w:t>Para participação do Leilão, o interessado deverá estar em situação regular junto à Receita Federal, bem como não haver restrições no SPC e SERASA.</w:t>
      </w:r>
    </w:p>
    <w:p w14:paraId="16A67B65" w14:textId="77777777" w:rsidR="000D3688" w:rsidRDefault="000D3688" w:rsidP="00EB6145">
      <w:pPr>
        <w:tabs>
          <w:tab w:val="left" w:pos="0"/>
        </w:tabs>
        <w:spacing w:after="0"/>
        <w:ind w:left="0" w:firstLine="0"/>
      </w:pPr>
    </w:p>
    <w:p w14:paraId="0BD87D01" w14:textId="77777777" w:rsidR="000D3688" w:rsidRDefault="000D3688" w:rsidP="00EB6145">
      <w:pPr>
        <w:numPr>
          <w:ilvl w:val="1"/>
          <w:numId w:val="4"/>
        </w:numPr>
        <w:tabs>
          <w:tab w:val="left" w:pos="0"/>
        </w:tabs>
        <w:spacing w:after="0" w:line="240" w:lineRule="auto"/>
        <w:ind w:left="0" w:right="284" w:firstLine="0"/>
      </w:pPr>
      <w:r>
        <w:t>A qualquer momento, o Leiloeiro poderá solicitar documentação completar para os habilitados, bem como a seu exclusivo critério, poderá cancelar qualquer lance, sempre que não for possível autenticar a identidade do(a) interessado(a).</w:t>
      </w:r>
    </w:p>
    <w:p w14:paraId="52226A86" w14:textId="77777777" w:rsidR="000D3688" w:rsidRDefault="000D3688" w:rsidP="00EB6145">
      <w:pPr>
        <w:tabs>
          <w:tab w:val="left" w:pos="0"/>
        </w:tabs>
        <w:spacing w:after="0" w:line="240" w:lineRule="auto"/>
        <w:ind w:left="0" w:right="284" w:firstLine="0"/>
      </w:pPr>
    </w:p>
    <w:p w14:paraId="25338FE8" w14:textId="77777777" w:rsidR="000D3688" w:rsidRDefault="000D3688" w:rsidP="00EB6145">
      <w:pPr>
        <w:numPr>
          <w:ilvl w:val="0"/>
          <w:numId w:val="4"/>
        </w:numPr>
        <w:tabs>
          <w:tab w:val="left" w:pos="0"/>
        </w:tabs>
        <w:spacing w:after="0" w:line="240" w:lineRule="auto"/>
        <w:ind w:left="0" w:right="284" w:firstLine="0"/>
      </w:pPr>
      <w:r>
        <w:rPr>
          <w:b/>
        </w:rPr>
        <w:t>Proposta para Compra.</w:t>
      </w:r>
    </w:p>
    <w:p w14:paraId="46246EBA" w14:textId="77777777" w:rsidR="000D3688" w:rsidRDefault="000D3688" w:rsidP="00EB6145">
      <w:pPr>
        <w:tabs>
          <w:tab w:val="left" w:pos="0"/>
        </w:tabs>
        <w:spacing w:after="0"/>
        <w:ind w:left="0" w:right="284" w:firstLine="0"/>
      </w:pPr>
    </w:p>
    <w:p w14:paraId="2168753E" w14:textId="1C1E1B42" w:rsidR="00B225B3" w:rsidRDefault="000D3688" w:rsidP="00EB6145">
      <w:pPr>
        <w:numPr>
          <w:ilvl w:val="1"/>
          <w:numId w:val="4"/>
        </w:numPr>
        <w:tabs>
          <w:tab w:val="left" w:pos="0"/>
        </w:tabs>
        <w:spacing w:after="0" w:line="240" w:lineRule="auto"/>
        <w:ind w:left="0" w:right="284" w:firstLine="0"/>
      </w:pPr>
      <w:r>
        <w:t>Eventuais propostas poderão ser apresentadas</w:t>
      </w:r>
      <w:r w:rsidR="00B225B3">
        <w:t xml:space="preserve"> digitalmente</w:t>
      </w:r>
      <w:r>
        <w:t>, preenchido de forma legível, não se admitindo rasuras, emendas ou entrelinhas.</w:t>
      </w:r>
    </w:p>
    <w:p w14:paraId="13A9D761" w14:textId="3F6683A5" w:rsidR="000D3688" w:rsidRDefault="000D3688" w:rsidP="00EB6145">
      <w:pPr>
        <w:tabs>
          <w:tab w:val="left" w:pos="0"/>
        </w:tabs>
        <w:spacing w:after="0" w:line="240" w:lineRule="auto"/>
        <w:ind w:left="0" w:right="284" w:firstLine="0"/>
      </w:pPr>
    </w:p>
    <w:p w14:paraId="35015A56" w14:textId="77777777" w:rsidR="000D3688" w:rsidRDefault="000D3688" w:rsidP="00EB6145">
      <w:pPr>
        <w:numPr>
          <w:ilvl w:val="1"/>
          <w:numId w:val="4"/>
        </w:numPr>
        <w:tabs>
          <w:tab w:val="left" w:pos="0"/>
        </w:tabs>
        <w:spacing w:after="0" w:line="240" w:lineRule="auto"/>
        <w:ind w:left="0" w:right="284" w:firstLine="0"/>
      </w:pPr>
      <w:r>
        <w:t>A proposta deverá ser encaminhada, diretamente para o escritório do Leiloeiro através de e-mail (contato@leiloariasmart.com.br), com o título: “Proposta para Compra”, acompanhada dos documentos de identificação (</w:t>
      </w:r>
      <w:r w:rsidRPr="000D3688">
        <w:rPr>
          <w:u w:val="single"/>
        </w:rPr>
        <w:t>Pessoa física</w:t>
      </w:r>
      <w:r>
        <w:t xml:space="preserve">: cédula de identidade, CPF e comprovante de endereço. </w:t>
      </w:r>
      <w:r w:rsidRPr="000D3688">
        <w:rPr>
          <w:u w:val="single"/>
        </w:rPr>
        <w:t>Pessoa Jurídica</w:t>
      </w:r>
      <w:r>
        <w:t>: Cópia do Contrato Social ou Estatuto Social atualizado e Ata de Eleição de Diretoria, bem como o cartão do CNPJ, além dos documentos de identificação do representante legal)</w:t>
      </w:r>
      <w:bookmarkEnd w:id="1"/>
      <w:r>
        <w:t>.</w:t>
      </w:r>
    </w:p>
    <w:p w14:paraId="32EAE923" w14:textId="77777777" w:rsidR="0048720C" w:rsidRDefault="0048720C" w:rsidP="00EB6145">
      <w:pPr>
        <w:tabs>
          <w:tab w:val="left" w:pos="0"/>
        </w:tabs>
        <w:spacing w:after="0"/>
        <w:ind w:left="0" w:right="284" w:firstLine="0"/>
      </w:pPr>
    </w:p>
    <w:p w14:paraId="78FEBF33" w14:textId="77777777" w:rsidR="0048720C" w:rsidRDefault="0048720C" w:rsidP="00EB6145">
      <w:pPr>
        <w:numPr>
          <w:ilvl w:val="0"/>
          <w:numId w:val="4"/>
        </w:numPr>
        <w:tabs>
          <w:tab w:val="left" w:pos="0"/>
        </w:tabs>
        <w:spacing w:after="0" w:line="240" w:lineRule="auto"/>
        <w:ind w:left="0" w:right="284" w:firstLine="0"/>
      </w:pPr>
      <w:bookmarkStart w:id="2" w:name="_Hlk156308111"/>
      <w:r>
        <w:rPr>
          <w:b/>
        </w:rPr>
        <w:lastRenderedPageBreak/>
        <w:t>Condução do Leilão.</w:t>
      </w:r>
    </w:p>
    <w:bookmarkEnd w:id="2"/>
    <w:p w14:paraId="5FF9FF69" w14:textId="77777777" w:rsidR="0048720C" w:rsidRDefault="0048720C" w:rsidP="00EB6145">
      <w:pPr>
        <w:tabs>
          <w:tab w:val="left" w:pos="0"/>
        </w:tabs>
        <w:spacing w:after="0"/>
        <w:ind w:left="0" w:right="284" w:firstLine="0"/>
      </w:pPr>
    </w:p>
    <w:p w14:paraId="2290AC3E" w14:textId="77777777" w:rsidR="00021482" w:rsidRDefault="00021482" w:rsidP="00EB6145">
      <w:pPr>
        <w:numPr>
          <w:ilvl w:val="1"/>
          <w:numId w:val="4"/>
        </w:numPr>
        <w:tabs>
          <w:tab w:val="left" w:pos="0"/>
        </w:tabs>
        <w:spacing w:after="0" w:line="240" w:lineRule="auto"/>
        <w:ind w:left="0" w:right="284" w:firstLine="0"/>
      </w:pPr>
      <w:r>
        <w:t>A qualquer momento durante o período de recebimento de lances, o ofertante poderá programar lances automáticos definindo um limite máximo, de forma que, se outro ofertante cobrir o lance vigente, o sistema automaticamente inserirá um novo lance em seu nome, acrescentando um incremento mínimo fixo e pré-determinado, até o limite máximo definido no lance automático.</w:t>
      </w:r>
    </w:p>
    <w:p w14:paraId="59333726" w14:textId="77777777" w:rsidR="00021482" w:rsidRDefault="00021482" w:rsidP="00EB6145">
      <w:pPr>
        <w:tabs>
          <w:tab w:val="left" w:pos="0"/>
        </w:tabs>
        <w:spacing w:after="0" w:line="240" w:lineRule="auto"/>
        <w:ind w:left="0" w:right="284" w:firstLine="0"/>
      </w:pPr>
    </w:p>
    <w:p w14:paraId="232C7D86" w14:textId="77777777" w:rsidR="00021482" w:rsidRDefault="00021482" w:rsidP="00EB6145">
      <w:pPr>
        <w:numPr>
          <w:ilvl w:val="1"/>
          <w:numId w:val="4"/>
        </w:numPr>
        <w:tabs>
          <w:tab w:val="left" w:pos="0"/>
        </w:tabs>
        <w:spacing w:after="0" w:line="240" w:lineRule="auto"/>
        <w:ind w:left="0" w:right="284" w:firstLine="0"/>
      </w:pPr>
      <w:r>
        <w:t>Os lances automáticos ficarão registrados ocultamente no sistema com a data em que forem programados.</w:t>
      </w:r>
    </w:p>
    <w:p w14:paraId="00EE9839" w14:textId="77777777" w:rsidR="002F6C18" w:rsidRDefault="002F6C18" w:rsidP="00EB6145">
      <w:pPr>
        <w:tabs>
          <w:tab w:val="left" w:pos="0"/>
        </w:tabs>
        <w:spacing w:after="0" w:line="240" w:lineRule="auto"/>
        <w:ind w:left="0" w:right="284" w:firstLine="0"/>
      </w:pPr>
    </w:p>
    <w:p w14:paraId="4C26F5B3" w14:textId="7CD83D97" w:rsidR="00021482" w:rsidRDefault="00021482" w:rsidP="00EB6145">
      <w:pPr>
        <w:numPr>
          <w:ilvl w:val="1"/>
          <w:numId w:val="4"/>
        </w:numPr>
        <w:tabs>
          <w:tab w:val="left" w:pos="0"/>
        </w:tabs>
        <w:spacing w:after="0" w:line="240" w:lineRule="auto"/>
        <w:ind w:left="0" w:right="284" w:firstLine="0"/>
      </w:pPr>
      <w:r>
        <w:t>Quando um lance manual é ofertado e atinge o valor máximo de um lance automático programado, o sistema não gerará o lance automático em função da existência de lance manual no valor máximo programado.</w:t>
      </w:r>
    </w:p>
    <w:p w14:paraId="429845AB" w14:textId="77777777" w:rsidR="00021482" w:rsidRDefault="00021482" w:rsidP="00EB6145">
      <w:pPr>
        <w:tabs>
          <w:tab w:val="left" w:pos="0"/>
        </w:tabs>
        <w:spacing w:after="0" w:line="240" w:lineRule="auto"/>
        <w:ind w:left="0" w:right="284" w:firstLine="0"/>
      </w:pPr>
    </w:p>
    <w:p w14:paraId="14C850F7" w14:textId="4E2DBFE1" w:rsidR="0048720C" w:rsidRDefault="0048720C" w:rsidP="00EB6145">
      <w:pPr>
        <w:numPr>
          <w:ilvl w:val="1"/>
          <w:numId w:val="4"/>
        </w:numPr>
        <w:tabs>
          <w:tab w:val="left" w:pos="0"/>
        </w:tabs>
        <w:spacing w:after="0" w:line="240" w:lineRule="auto"/>
        <w:ind w:left="0" w:right="284" w:firstLine="0"/>
      </w:pPr>
      <w:r>
        <w:t>Na sucessão de lances, a diferença entre os valores ofertados (incremento) não poderá ser inferior à quantia fixa indicada pelo Leiloeiro no início da arrematação do lote.</w:t>
      </w:r>
    </w:p>
    <w:p w14:paraId="63D6C3D5" w14:textId="77777777" w:rsidR="0048720C" w:rsidRDefault="0048720C" w:rsidP="00EB6145">
      <w:pPr>
        <w:tabs>
          <w:tab w:val="left" w:pos="0"/>
        </w:tabs>
        <w:spacing w:after="0"/>
        <w:ind w:left="0" w:right="284" w:firstLine="0"/>
      </w:pPr>
    </w:p>
    <w:p w14:paraId="6A440201" w14:textId="6043649B" w:rsidR="0048720C" w:rsidRDefault="0048720C" w:rsidP="00EB6145">
      <w:pPr>
        <w:numPr>
          <w:ilvl w:val="1"/>
          <w:numId w:val="4"/>
        </w:numPr>
        <w:tabs>
          <w:tab w:val="left" w:pos="0"/>
        </w:tabs>
        <w:spacing w:after="0" w:line="240" w:lineRule="auto"/>
        <w:ind w:left="0" w:right="284" w:firstLine="0"/>
      </w:pPr>
      <w:r>
        <w:t>O encerramento do lote será realizado em tempo real pelo Leiloeiro.</w:t>
      </w:r>
      <w:r>
        <w:br/>
      </w:r>
    </w:p>
    <w:p w14:paraId="07142CC3" w14:textId="10AAF318" w:rsidR="00BA19A5" w:rsidRDefault="00BA19A5" w:rsidP="00EB6145">
      <w:pPr>
        <w:numPr>
          <w:ilvl w:val="1"/>
          <w:numId w:val="4"/>
        </w:numPr>
        <w:tabs>
          <w:tab w:val="left" w:pos="0"/>
        </w:tabs>
        <w:spacing w:after="0" w:line="240" w:lineRule="auto"/>
        <w:ind w:left="0" w:right="284" w:firstLine="0"/>
      </w:pPr>
      <w:r>
        <w:t>O</w:t>
      </w:r>
      <w:r w:rsidR="0048720C">
        <w:t xml:space="preserve"> imóvel será vendido a quem maior lance oferecer, em moeda corrente nacional e desde que igual ou superior ao valor mínimo determinado pelos VENDEDORES. A venda está condicionada à aprovação dos VENDEDORES, o que inclui a aprovação do valor alcançado no pregão, a forma de pagamento proposta pelo ARREMATANTE e incluindo, mas não se limitando, a análise de documentos, crédito e observância à prevenção e combate à lavagem de dinheiro. Os VENDEDORES poderão não aprovar a venda a seu exclusivo critério, sem qualquer justificativa, inclusive com base em critérios e políticas de ordem regulatória, crédito e compliance. Os VENDEDORES terão o prazo de até 2 (dois) dias úteis para aprovar ou não o lance e/ou a proposta ofertada (item 7). A não aprovação da venda pelos VENDEDORES não gerará qualquer direito ou necessidade de prestação de esclarecimentos adicionais ao ARREMATANTE/INTERESSADO.</w:t>
      </w:r>
    </w:p>
    <w:p w14:paraId="274CE546" w14:textId="77777777" w:rsidR="00BA19A5" w:rsidRDefault="00BA19A5" w:rsidP="00EB6145">
      <w:pPr>
        <w:tabs>
          <w:tab w:val="left" w:pos="0"/>
        </w:tabs>
        <w:spacing w:after="0" w:line="240" w:lineRule="auto"/>
        <w:ind w:left="0" w:right="284" w:firstLine="0"/>
      </w:pPr>
    </w:p>
    <w:p w14:paraId="0077CB0F" w14:textId="77777777" w:rsidR="00BA19A5" w:rsidRDefault="00BA19A5" w:rsidP="00EB6145">
      <w:pPr>
        <w:numPr>
          <w:ilvl w:val="1"/>
          <w:numId w:val="4"/>
        </w:numPr>
        <w:tabs>
          <w:tab w:val="left" w:pos="0"/>
        </w:tabs>
        <w:spacing w:after="0" w:line="240" w:lineRule="auto"/>
        <w:ind w:left="0" w:right="284" w:firstLine="0"/>
      </w:pPr>
      <w:r w:rsidRPr="00BA19A5">
        <w:t>Caso o VENDEDOR não aprove o valor ofertado ou não se manifeste no prazo, o lance será desconsiderado, não sendo devido qualquer valor pelo ofertante. O usuário declara ter ciência de que os lances ofertados não caracterizam direito adquirido à arrematação do imóvel e que, portanto, desde já renuncia a qualquer valor a título de indenização e/ou reembolso, não podendo em hipótese alguma alegar desconhecimento desta condição.</w:t>
      </w:r>
    </w:p>
    <w:p w14:paraId="0317A480" w14:textId="77777777" w:rsidR="00BA19A5" w:rsidRDefault="00BA19A5" w:rsidP="00EB6145">
      <w:pPr>
        <w:pStyle w:val="PargrafodaLista"/>
        <w:tabs>
          <w:tab w:val="left" w:pos="0"/>
        </w:tabs>
        <w:ind w:left="0" w:firstLine="0"/>
      </w:pPr>
    </w:p>
    <w:p w14:paraId="7621A082" w14:textId="446586DE" w:rsidR="00BA19A5" w:rsidRDefault="00BA19A5" w:rsidP="00EB6145">
      <w:pPr>
        <w:numPr>
          <w:ilvl w:val="1"/>
          <w:numId w:val="4"/>
        </w:numPr>
        <w:tabs>
          <w:tab w:val="left" w:pos="0"/>
        </w:tabs>
        <w:spacing w:after="0" w:line="240" w:lineRule="auto"/>
        <w:ind w:left="0" w:right="284" w:firstLine="0"/>
      </w:pPr>
      <w:r w:rsidRPr="00BA19A5">
        <w:t>Poderá o VENDEDOR prorrogar o prazo para informar o condicional, sem necessidade de prévio aviso aos usuários.</w:t>
      </w:r>
    </w:p>
    <w:p w14:paraId="6860748C" w14:textId="6E0AB917" w:rsidR="0048720C" w:rsidRDefault="0048720C" w:rsidP="00EB6145">
      <w:pPr>
        <w:tabs>
          <w:tab w:val="left" w:pos="0"/>
        </w:tabs>
        <w:spacing w:after="0" w:line="240" w:lineRule="auto"/>
        <w:ind w:left="0" w:right="284" w:firstLine="0"/>
      </w:pPr>
    </w:p>
    <w:p w14:paraId="26898A48" w14:textId="6F290399" w:rsidR="0048720C" w:rsidRDefault="0048720C" w:rsidP="00EB6145">
      <w:pPr>
        <w:numPr>
          <w:ilvl w:val="1"/>
          <w:numId w:val="4"/>
        </w:numPr>
        <w:tabs>
          <w:tab w:val="left" w:pos="0"/>
        </w:tabs>
        <w:spacing w:after="0" w:line="240" w:lineRule="auto"/>
        <w:ind w:left="0" w:right="284" w:firstLine="0"/>
      </w:pPr>
      <w:r>
        <w:t xml:space="preserve"> Fica reservado ao Leiloeiro o direito de alterar a composição e/ou agrupamento de lotes do Leilão, antes ou durante a realização do mesmo, bem como incluir ou excluir lotes, sem que isso importe qualquer direito a indenização ou reparação.</w:t>
      </w:r>
    </w:p>
    <w:p w14:paraId="058AC57A" w14:textId="77777777" w:rsidR="0048720C" w:rsidRDefault="0048720C" w:rsidP="00EB6145">
      <w:pPr>
        <w:tabs>
          <w:tab w:val="left" w:pos="0"/>
        </w:tabs>
        <w:spacing w:after="0"/>
        <w:ind w:left="0" w:right="284" w:firstLine="0"/>
      </w:pPr>
    </w:p>
    <w:p w14:paraId="37C67A37" w14:textId="77777777" w:rsidR="0048720C" w:rsidRDefault="0048720C" w:rsidP="00EB6145">
      <w:pPr>
        <w:numPr>
          <w:ilvl w:val="1"/>
          <w:numId w:val="4"/>
        </w:numPr>
        <w:tabs>
          <w:tab w:val="left" w:pos="0"/>
        </w:tabs>
        <w:spacing w:after="0" w:line="240" w:lineRule="auto"/>
        <w:ind w:left="0" w:right="284" w:firstLine="0"/>
      </w:pPr>
      <w:r>
        <w:t>Caberá exclusivamente ao ARREMATANTE a responsabilidade de conferir quaisquer informações da descrição do imóvel, bem como as informações constantes na matrícula do imóvel, podendo para isso, solicitar auxílio ao escritório do Leiloeiro, através do telefone: (11) 3136-0640 ou via e-mail: contato@leiloariasmart.com.br</w:t>
      </w:r>
    </w:p>
    <w:p w14:paraId="413CF4CB" w14:textId="77777777" w:rsidR="0048720C" w:rsidRDefault="0048720C" w:rsidP="00EB6145">
      <w:pPr>
        <w:tabs>
          <w:tab w:val="left" w:pos="0"/>
        </w:tabs>
        <w:ind w:left="0" w:right="284" w:firstLine="0"/>
      </w:pPr>
    </w:p>
    <w:p w14:paraId="5C201F72" w14:textId="2E6F9403" w:rsidR="002F6C18" w:rsidRDefault="002F6C18" w:rsidP="00EB6145">
      <w:pPr>
        <w:pStyle w:val="PargrafodaLista"/>
        <w:numPr>
          <w:ilvl w:val="0"/>
          <w:numId w:val="4"/>
        </w:numPr>
        <w:tabs>
          <w:tab w:val="left" w:pos="0"/>
        </w:tabs>
        <w:spacing w:line="360" w:lineRule="auto"/>
        <w:ind w:left="0" w:firstLine="0"/>
        <w:rPr>
          <w:rFonts w:eastAsia="Arial" w:cstheme="minorHAnsi"/>
        </w:rPr>
      </w:pPr>
      <w:r w:rsidRPr="002F6C18">
        <w:rPr>
          <w:rFonts w:eastAsia="Arial" w:cstheme="minorHAnsi"/>
          <w:b/>
        </w:rPr>
        <w:t>SOLICITAÇÃO DE DOCUMENTOS PELO VENDEDOR</w:t>
      </w:r>
      <w:r w:rsidR="003062E4">
        <w:rPr>
          <w:rFonts w:eastAsia="Arial" w:cstheme="minorHAnsi"/>
          <w:b/>
        </w:rPr>
        <w:t xml:space="preserve"> E/OU CREDORA FIDUCIÁRIA</w:t>
      </w:r>
    </w:p>
    <w:p w14:paraId="447D380D" w14:textId="5D1D3377" w:rsidR="002F6C18" w:rsidRDefault="002F6C18" w:rsidP="00EB6145">
      <w:pPr>
        <w:pStyle w:val="PargrafodaLista"/>
        <w:numPr>
          <w:ilvl w:val="1"/>
          <w:numId w:val="4"/>
        </w:numPr>
        <w:tabs>
          <w:tab w:val="left" w:pos="0"/>
        </w:tabs>
        <w:spacing w:line="240" w:lineRule="auto"/>
        <w:ind w:left="0" w:firstLine="0"/>
      </w:pPr>
      <w:r w:rsidRPr="002F6C18">
        <w:t xml:space="preserve">No caso de pagamento à vista ou pagamento parcelado, poderá o vendedor </w:t>
      </w:r>
      <w:r w:rsidR="003062E4">
        <w:t xml:space="preserve">e/ou credora fiduciária </w:t>
      </w:r>
      <w:r w:rsidRPr="002F6C18">
        <w:t>solicitar ao comprador, até a data do pagamento do imóvel adquirido ou do sinal, respectivamente, a apresentação dos seguintes documentos para comprovação da capacidade econômica do comprador e/ou origem dos valores:</w:t>
      </w:r>
    </w:p>
    <w:p w14:paraId="71C00E0C" w14:textId="77777777" w:rsidR="003062E4" w:rsidRPr="002F6C18" w:rsidRDefault="003062E4" w:rsidP="00EB6145">
      <w:pPr>
        <w:pStyle w:val="PargrafodaLista"/>
        <w:tabs>
          <w:tab w:val="left" w:pos="0"/>
        </w:tabs>
        <w:spacing w:line="240" w:lineRule="auto"/>
        <w:ind w:left="0" w:firstLine="0"/>
      </w:pPr>
    </w:p>
    <w:p w14:paraId="12DC235E" w14:textId="77777777" w:rsidR="002F6C18" w:rsidRPr="002F6C18" w:rsidRDefault="002F6C18" w:rsidP="00EB6145">
      <w:pPr>
        <w:pStyle w:val="PargrafodaLista"/>
        <w:numPr>
          <w:ilvl w:val="0"/>
          <w:numId w:val="11"/>
        </w:numPr>
        <w:tabs>
          <w:tab w:val="left" w:pos="0"/>
        </w:tabs>
        <w:spacing w:line="240" w:lineRule="auto"/>
        <w:ind w:left="0" w:firstLine="0"/>
        <w:rPr>
          <w:rFonts w:eastAsia="Arial" w:cstheme="minorHAnsi"/>
        </w:rPr>
      </w:pPr>
      <w:r w:rsidRPr="002F6C18">
        <w:rPr>
          <w:rFonts w:eastAsia="Arial" w:cstheme="minorHAnsi"/>
          <w:u w:val="single"/>
        </w:rPr>
        <w:t>PESSOA FÍSICA</w:t>
      </w:r>
      <w:r w:rsidRPr="002F6C18">
        <w:rPr>
          <w:rFonts w:eastAsia="Arial" w:cstheme="minorHAnsi"/>
        </w:rPr>
        <w:t xml:space="preserve">: Cédula de Identidade, CPF, comprovante de renda (3 últimos holerites), última Declaração de Imposto de Renda e comprovante de residência. Obrigatório estar com CPF em situação regular junto à Receita Federal, bem como não haver restrições no SCPC e SERASA. Carta de Credito </w:t>
      </w:r>
      <w:proofErr w:type="spellStart"/>
      <w:r w:rsidRPr="002F6C18">
        <w:rPr>
          <w:rFonts w:eastAsia="Arial" w:cstheme="minorHAnsi"/>
        </w:rPr>
        <w:t>Pré</w:t>
      </w:r>
      <w:proofErr w:type="spellEnd"/>
      <w:r w:rsidRPr="002F6C18">
        <w:rPr>
          <w:rFonts w:eastAsia="Arial" w:cstheme="minorHAnsi"/>
        </w:rPr>
        <w:t xml:space="preserve"> Aprovada, no caso de financiamento.</w:t>
      </w:r>
    </w:p>
    <w:p w14:paraId="22457C0E" w14:textId="77777777" w:rsidR="002F6C18" w:rsidRDefault="002F6C18" w:rsidP="00EB6145">
      <w:pPr>
        <w:pStyle w:val="PargrafodaLista"/>
        <w:numPr>
          <w:ilvl w:val="0"/>
          <w:numId w:val="11"/>
        </w:numPr>
        <w:tabs>
          <w:tab w:val="left" w:pos="0"/>
        </w:tabs>
        <w:spacing w:line="240" w:lineRule="auto"/>
        <w:ind w:left="0" w:firstLine="0"/>
        <w:rPr>
          <w:rFonts w:eastAsia="Arial" w:cstheme="minorHAnsi"/>
        </w:rPr>
      </w:pPr>
      <w:r w:rsidRPr="002F6C18">
        <w:rPr>
          <w:rFonts w:eastAsia="Arial" w:cstheme="minorHAnsi"/>
          <w:u w:val="single"/>
        </w:rPr>
        <w:t xml:space="preserve">PESSOA JURÍDICA: </w:t>
      </w:r>
      <w:r w:rsidRPr="002F6C18">
        <w:rPr>
          <w:rFonts w:eastAsia="Arial" w:cstheme="minorHAnsi"/>
        </w:rPr>
        <w:t xml:space="preserve">Estatuto ou Contrato Social e respectivas alterações, Cédula de Identidade e CPF dos representantes legais da empresa, declaração de Imposto de Renda e respectivo recibo da pessoa jurídica e dos sócios do último exercício e comprovante de endereço. Obrigatório estar com CNPJ em situação regular junto à Receita Federal, bem como não haver restrições no SCPC e SERASA. Carta de Credito </w:t>
      </w:r>
      <w:proofErr w:type="spellStart"/>
      <w:r w:rsidRPr="002F6C18">
        <w:rPr>
          <w:rFonts w:eastAsia="Arial" w:cstheme="minorHAnsi"/>
        </w:rPr>
        <w:t>Pré</w:t>
      </w:r>
      <w:proofErr w:type="spellEnd"/>
      <w:r w:rsidRPr="002F6C18">
        <w:rPr>
          <w:rFonts w:eastAsia="Arial" w:cstheme="minorHAnsi"/>
        </w:rPr>
        <w:t xml:space="preserve"> Aprovada, no caso de financiamento.</w:t>
      </w:r>
    </w:p>
    <w:p w14:paraId="11461A3A" w14:textId="77777777" w:rsidR="003062E4" w:rsidRPr="002F6C18" w:rsidRDefault="003062E4" w:rsidP="00EB6145">
      <w:pPr>
        <w:pStyle w:val="PargrafodaLista"/>
        <w:tabs>
          <w:tab w:val="left" w:pos="0"/>
        </w:tabs>
        <w:spacing w:line="240" w:lineRule="auto"/>
        <w:ind w:left="0" w:firstLine="0"/>
        <w:rPr>
          <w:rFonts w:eastAsia="Arial" w:cstheme="minorHAnsi"/>
        </w:rPr>
      </w:pPr>
    </w:p>
    <w:p w14:paraId="5EB4F3AF" w14:textId="06C50005" w:rsidR="002F6C18" w:rsidRPr="00595BA6" w:rsidRDefault="002F6C18" w:rsidP="00EB6145">
      <w:pPr>
        <w:pStyle w:val="PargrafodaLista"/>
        <w:numPr>
          <w:ilvl w:val="1"/>
          <w:numId w:val="4"/>
        </w:numPr>
        <w:tabs>
          <w:tab w:val="left" w:pos="0"/>
        </w:tabs>
        <w:spacing w:line="240" w:lineRule="auto"/>
        <w:ind w:left="0" w:firstLine="0"/>
        <w:rPr>
          <w:rFonts w:eastAsia="Arial" w:cstheme="minorHAnsi"/>
        </w:rPr>
      </w:pPr>
      <w:r w:rsidRPr="00595BA6">
        <w:rPr>
          <w:rFonts w:eastAsia="Arial" w:cstheme="minorHAnsi"/>
        </w:rPr>
        <w:t>Ao vendedor</w:t>
      </w:r>
      <w:r w:rsidR="003062E4">
        <w:rPr>
          <w:rFonts w:eastAsia="Arial" w:cstheme="minorHAnsi"/>
        </w:rPr>
        <w:t xml:space="preserve"> e/ou credora fiduciária</w:t>
      </w:r>
      <w:r w:rsidRPr="00595BA6">
        <w:rPr>
          <w:rFonts w:eastAsia="Arial" w:cstheme="minorHAnsi"/>
        </w:rPr>
        <w:t xml:space="preserve"> é reservado o direito de solicitar, a seu exclusivo critério, outros documentos para fins de concretização da compra e venda do imóvel.</w:t>
      </w:r>
    </w:p>
    <w:p w14:paraId="2D2A6955" w14:textId="77777777" w:rsidR="002F6C18" w:rsidRDefault="002F6C18" w:rsidP="00EB6145">
      <w:pPr>
        <w:tabs>
          <w:tab w:val="left" w:pos="0"/>
        </w:tabs>
        <w:spacing w:after="0" w:line="240" w:lineRule="auto"/>
        <w:ind w:left="0" w:right="284" w:firstLine="0"/>
        <w:rPr>
          <w:b/>
          <w:bCs/>
        </w:rPr>
      </w:pPr>
    </w:p>
    <w:p w14:paraId="3F8D48FB" w14:textId="0F78ED0B" w:rsidR="0022326C" w:rsidRDefault="0022326C" w:rsidP="00EB6145">
      <w:pPr>
        <w:numPr>
          <w:ilvl w:val="0"/>
          <w:numId w:val="4"/>
        </w:numPr>
        <w:tabs>
          <w:tab w:val="left" w:pos="0"/>
        </w:tabs>
        <w:spacing w:after="0" w:line="240" w:lineRule="auto"/>
        <w:ind w:left="0" w:right="284" w:firstLine="0"/>
        <w:rPr>
          <w:b/>
          <w:bCs/>
        </w:rPr>
      </w:pPr>
      <w:r w:rsidRPr="00595BA6">
        <w:rPr>
          <w:b/>
          <w:bCs/>
        </w:rPr>
        <w:t>Nota de Arrematação e Ata de Arrematação</w:t>
      </w:r>
      <w:r w:rsidR="002F6C18">
        <w:rPr>
          <w:b/>
          <w:bCs/>
        </w:rPr>
        <w:t>.</w:t>
      </w:r>
    </w:p>
    <w:p w14:paraId="50E19543" w14:textId="77777777" w:rsidR="002F6C18" w:rsidRPr="00595BA6" w:rsidRDefault="002F6C18" w:rsidP="00EB6145">
      <w:pPr>
        <w:tabs>
          <w:tab w:val="left" w:pos="0"/>
        </w:tabs>
        <w:spacing w:after="0" w:line="240" w:lineRule="auto"/>
        <w:ind w:left="0" w:right="284" w:firstLine="0"/>
        <w:rPr>
          <w:b/>
          <w:bCs/>
        </w:rPr>
      </w:pPr>
    </w:p>
    <w:p w14:paraId="74DEA372" w14:textId="780924DE" w:rsidR="0022326C" w:rsidRDefault="0022326C" w:rsidP="00EB6145">
      <w:pPr>
        <w:pStyle w:val="PargrafodaLista"/>
        <w:numPr>
          <w:ilvl w:val="1"/>
          <w:numId w:val="4"/>
        </w:numPr>
        <w:tabs>
          <w:tab w:val="left" w:pos="0"/>
          <w:tab w:val="left" w:pos="142"/>
        </w:tabs>
        <w:spacing w:after="0" w:line="240" w:lineRule="auto"/>
        <w:ind w:left="0" w:right="284" w:firstLine="0"/>
      </w:pPr>
      <w:r>
        <w:t>A Nota de Arrematação será emitida somente em nome do comprador, conforme dados constantes do cadastro da Leiloaria Smart na data da arrematação.</w:t>
      </w:r>
    </w:p>
    <w:p w14:paraId="1ED635E5" w14:textId="77777777" w:rsidR="0022326C" w:rsidRDefault="0022326C" w:rsidP="00EB6145">
      <w:pPr>
        <w:tabs>
          <w:tab w:val="left" w:pos="0"/>
          <w:tab w:val="left" w:pos="142"/>
        </w:tabs>
        <w:spacing w:after="0" w:line="240" w:lineRule="auto"/>
        <w:ind w:left="0" w:right="284" w:firstLine="0"/>
      </w:pPr>
    </w:p>
    <w:p w14:paraId="11FDB3D3" w14:textId="79180A19" w:rsidR="0022326C" w:rsidRDefault="0022326C" w:rsidP="00EB6145">
      <w:pPr>
        <w:pStyle w:val="PargrafodaLista"/>
        <w:numPr>
          <w:ilvl w:val="1"/>
          <w:numId w:val="4"/>
        </w:numPr>
        <w:tabs>
          <w:tab w:val="left" w:pos="0"/>
          <w:tab w:val="left" w:pos="142"/>
        </w:tabs>
        <w:spacing w:after="0" w:line="240" w:lineRule="auto"/>
        <w:ind w:left="0" w:right="284" w:firstLine="0"/>
      </w:pPr>
      <w:r>
        <w:t>A Nota de Arrematação será disponibilizada pela Leiloaria Smart</w:t>
      </w:r>
      <w:r w:rsidRPr="0022326C">
        <w:t xml:space="preserve"> </w:t>
      </w:r>
      <w:r>
        <w:t>por e-mail, depois de confirmados os pagamentos dos valores devidos.</w:t>
      </w:r>
    </w:p>
    <w:p w14:paraId="21197047" w14:textId="77777777" w:rsidR="0022326C" w:rsidRDefault="0022326C" w:rsidP="00EB6145">
      <w:pPr>
        <w:tabs>
          <w:tab w:val="left" w:pos="0"/>
          <w:tab w:val="left" w:pos="142"/>
        </w:tabs>
        <w:spacing w:after="0" w:line="240" w:lineRule="auto"/>
        <w:ind w:left="0" w:right="284" w:firstLine="0"/>
      </w:pPr>
    </w:p>
    <w:p w14:paraId="2C52D498" w14:textId="0D60A353" w:rsidR="0022326C" w:rsidRDefault="0022326C" w:rsidP="00EB6145">
      <w:pPr>
        <w:pStyle w:val="PargrafodaLista"/>
        <w:numPr>
          <w:ilvl w:val="1"/>
          <w:numId w:val="4"/>
        </w:numPr>
        <w:tabs>
          <w:tab w:val="left" w:pos="0"/>
          <w:tab w:val="left" w:pos="142"/>
        </w:tabs>
        <w:spacing w:after="0" w:line="240" w:lineRule="auto"/>
        <w:ind w:left="0" w:right="284" w:firstLine="0"/>
      </w:pPr>
      <w:r w:rsidRPr="0022326C">
        <w:t xml:space="preserve">No prazo </w:t>
      </w:r>
      <w:r>
        <w:t>de 5 (cinco) dias úteis</w:t>
      </w:r>
      <w:r w:rsidRPr="0022326C">
        <w:t xml:space="preserve"> será emitida Ata de Arrematação, a qual será enviada ao comprador por e-mail e deverá ser assinada com reconhecimento de firma e/ou assinatura digital com validade ICP Brasil e enviada à </w:t>
      </w:r>
      <w:r>
        <w:t>Leiloaria Smart</w:t>
      </w:r>
      <w:r w:rsidRPr="0022326C">
        <w:t xml:space="preserve"> no prazo igualmente previsto</w:t>
      </w:r>
      <w:r>
        <w:t>.</w:t>
      </w:r>
    </w:p>
    <w:p w14:paraId="7AFED4FE" w14:textId="77777777" w:rsidR="0022326C" w:rsidRPr="00595BA6" w:rsidRDefault="0022326C" w:rsidP="00EB6145">
      <w:pPr>
        <w:pStyle w:val="PargrafodaLista"/>
        <w:tabs>
          <w:tab w:val="left" w:pos="0"/>
          <w:tab w:val="left" w:pos="142"/>
        </w:tabs>
        <w:spacing w:after="0" w:line="240" w:lineRule="auto"/>
        <w:ind w:left="0" w:right="284" w:firstLine="0"/>
      </w:pPr>
    </w:p>
    <w:p w14:paraId="5A87E9BC" w14:textId="280E16CC" w:rsidR="0048720C" w:rsidRDefault="0048720C" w:rsidP="00EB6145">
      <w:pPr>
        <w:numPr>
          <w:ilvl w:val="0"/>
          <w:numId w:val="4"/>
        </w:numPr>
        <w:tabs>
          <w:tab w:val="left" w:pos="0"/>
        </w:tabs>
        <w:spacing w:after="0" w:line="240" w:lineRule="auto"/>
        <w:ind w:left="0" w:right="284" w:firstLine="0"/>
      </w:pPr>
      <w:r>
        <w:rPr>
          <w:b/>
        </w:rPr>
        <w:t>Condições de pagamento:</w:t>
      </w:r>
    </w:p>
    <w:p w14:paraId="2B1EB0E8" w14:textId="77777777" w:rsidR="0048720C" w:rsidRDefault="0048720C" w:rsidP="00EB6145">
      <w:pPr>
        <w:tabs>
          <w:tab w:val="left" w:pos="0"/>
        </w:tabs>
        <w:ind w:left="0" w:right="284" w:firstLine="0"/>
      </w:pPr>
    </w:p>
    <w:p w14:paraId="5375856D" w14:textId="77777777" w:rsidR="0048720C" w:rsidRDefault="0048720C" w:rsidP="00EB6145">
      <w:pPr>
        <w:tabs>
          <w:tab w:val="left" w:pos="0"/>
        </w:tabs>
        <w:spacing w:after="0" w:line="240" w:lineRule="auto"/>
        <w:ind w:left="0" w:right="284" w:firstLine="0"/>
      </w:pPr>
      <w:bookmarkStart w:id="3" w:name="_heading=h.30j0zll" w:colFirst="0" w:colLast="0"/>
      <w:bookmarkEnd w:id="3"/>
      <w:r>
        <w:rPr>
          <w:b/>
        </w:rPr>
        <w:t xml:space="preserve">À VISTA. </w:t>
      </w:r>
    </w:p>
    <w:p w14:paraId="472E8D5C" w14:textId="3E5F7984" w:rsidR="00C4701D" w:rsidRPr="00887941" w:rsidRDefault="00C4701D" w:rsidP="00EB6145">
      <w:pPr>
        <w:tabs>
          <w:tab w:val="left" w:pos="0"/>
        </w:tabs>
        <w:spacing w:after="0" w:line="240" w:lineRule="auto"/>
        <w:ind w:left="0" w:right="284" w:firstLine="0"/>
      </w:pPr>
      <w:r>
        <w:t>O pagamento será efetuado da seguinte forma quando à vista:</w:t>
      </w:r>
    </w:p>
    <w:p w14:paraId="34AA17A2" w14:textId="64CB0A24" w:rsidR="00B225B3" w:rsidRPr="00B225B3" w:rsidRDefault="00B225B3" w:rsidP="00EB6145">
      <w:pPr>
        <w:pStyle w:val="PargrafodaLista"/>
        <w:numPr>
          <w:ilvl w:val="0"/>
          <w:numId w:val="10"/>
        </w:numPr>
        <w:tabs>
          <w:tab w:val="left" w:pos="0"/>
        </w:tabs>
        <w:spacing w:after="0" w:line="240" w:lineRule="auto"/>
        <w:ind w:left="0" w:right="284" w:firstLine="0"/>
        <w:rPr>
          <w:bCs/>
        </w:rPr>
      </w:pPr>
      <w:r w:rsidRPr="00B225B3">
        <w:rPr>
          <w:bCs/>
        </w:rPr>
        <w:t>Desconto de 5% sobre o valor do arremate.</w:t>
      </w:r>
    </w:p>
    <w:p w14:paraId="73160D24" w14:textId="77777777" w:rsidR="00B225B3" w:rsidRPr="00B225B3" w:rsidRDefault="0048720C" w:rsidP="00EB6145">
      <w:pPr>
        <w:pStyle w:val="PargrafodaLista"/>
        <w:numPr>
          <w:ilvl w:val="0"/>
          <w:numId w:val="10"/>
        </w:numPr>
        <w:tabs>
          <w:tab w:val="left" w:pos="0"/>
        </w:tabs>
        <w:spacing w:after="0" w:line="240" w:lineRule="auto"/>
        <w:ind w:left="0" w:right="284" w:firstLine="0"/>
        <w:rPr>
          <w:b/>
        </w:rPr>
      </w:pPr>
      <w:r>
        <w:t xml:space="preserve">Sobre o valor do arremate, incorrerá a comissão de 5% ao Leiloeiro a ser paga pelo arrematante em 24 horas após o término do leilão; </w:t>
      </w:r>
      <w:bookmarkStart w:id="4" w:name="_heading=h.1fob9te" w:colFirst="0" w:colLast="0"/>
      <w:bookmarkEnd w:id="4"/>
    </w:p>
    <w:p w14:paraId="6779E2AF" w14:textId="3C3C5F05" w:rsidR="0048720C" w:rsidRPr="00B225B3" w:rsidRDefault="0048720C" w:rsidP="00EB6145">
      <w:pPr>
        <w:pStyle w:val="PargrafodaLista"/>
        <w:numPr>
          <w:ilvl w:val="0"/>
          <w:numId w:val="10"/>
        </w:numPr>
        <w:tabs>
          <w:tab w:val="left" w:pos="0"/>
        </w:tabs>
        <w:spacing w:after="0" w:line="240" w:lineRule="auto"/>
        <w:ind w:left="0" w:right="284" w:firstLine="0"/>
        <w:rPr>
          <w:b/>
        </w:rPr>
      </w:pPr>
      <w:r>
        <w:t xml:space="preserve">Em até 24 horas deverá efetuar o pagamento do valor do arremate, em conta informada pelos VENDEDORES; </w:t>
      </w:r>
    </w:p>
    <w:p w14:paraId="7A98A351" w14:textId="77777777" w:rsidR="00B225B3" w:rsidRDefault="00B225B3" w:rsidP="00EB6145">
      <w:pPr>
        <w:tabs>
          <w:tab w:val="left" w:pos="0"/>
        </w:tabs>
        <w:spacing w:after="0" w:line="240" w:lineRule="auto"/>
        <w:ind w:left="0" w:right="284" w:firstLine="0"/>
      </w:pPr>
    </w:p>
    <w:p w14:paraId="3C90D0DB" w14:textId="62FB069F" w:rsidR="00B225B3" w:rsidRDefault="00B225B3" w:rsidP="00EB6145">
      <w:pPr>
        <w:tabs>
          <w:tab w:val="left" w:pos="0"/>
        </w:tabs>
        <w:spacing w:after="0" w:line="240" w:lineRule="auto"/>
        <w:ind w:left="0" w:right="284" w:firstLine="0"/>
        <w:rPr>
          <w:b/>
          <w:bCs/>
        </w:rPr>
      </w:pPr>
      <w:r w:rsidRPr="00B225B3">
        <w:rPr>
          <w:b/>
          <w:bCs/>
        </w:rPr>
        <w:t>PARCELADO</w:t>
      </w:r>
    </w:p>
    <w:p w14:paraId="4EEC5EA1" w14:textId="4B346CAF" w:rsidR="00021482" w:rsidRDefault="00021482" w:rsidP="00EB6145">
      <w:pPr>
        <w:tabs>
          <w:tab w:val="left" w:pos="0"/>
        </w:tabs>
        <w:spacing w:after="0" w:line="240" w:lineRule="auto"/>
        <w:ind w:left="0" w:right="284" w:firstLine="0"/>
      </w:pPr>
      <w:r w:rsidRPr="00595BA6">
        <w:t xml:space="preserve">O pagamento parcelado está sujeito à aprovação de crédito do comprador por parte do </w:t>
      </w:r>
      <w:r w:rsidRPr="00021482">
        <w:t>VENDEDOR</w:t>
      </w:r>
      <w:r w:rsidRPr="00595BA6">
        <w:t xml:space="preserve">, reservando-se ao </w:t>
      </w:r>
      <w:r w:rsidRPr="00021482">
        <w:t xml:space="preserve">VENDEDOR </w:t>
      </w:r>
      <w:r w:rsidRPr="00595BA6">
        <w:t xml:space="preserve">o direito de recusar o pagamento parcelado a seu exclusivo critério, sem que a sua negativa lhe acarrete quaisquer ônus ou penalidades. Ao </w:t>
      </w:r>
      <w:r w:rsidRPr="00021482">
        <w:t>VENDEDOR</w:t>
      </w:r>
      <w:r w:rsidRPr="00595BA6">
        <w:t xml:space="preserve">, é reservado o direito de solicitar, a seu único critério, documentação cadastral </w:t>
      </w:r>
      <w:r w:rsidRPr="00595BA6">
        <w:lastRenderedPageBreak/>
        <w:t>adicional do comprador para fins de análise de crédito além das previamente abaixo. No caso de não aprovação do parcelamento, o comprador deverá efetuar o pagamento do imóvel à vista.</w:t>
      </w:r>
    </w:p>
    <w:p w14:paraId="7AEBF043" w14:textId="77777777" w:rsidR="00C4701D" w:rsidRDefault="00C4701D" w:rsidP="00EB6145">
      <w:pPr>
        <w:tabs>
          <w:tab w:val="left" w:pos="0"/>
        </w:tabs>
        <w:spacing w:after="0" w:line="240" w:lineRule="auto"/>
        <w:ind w:left="0" w:right="284" w:firstLine="0"/>
      </w:pPr>
    </w:p>
    <w:p w14:paraId="3F95FA5C" w14:textId="13566B37" w:rsidR="00C4701D" w:rsidRPr="00595BA6" w:rsidRDefault="00C4701D" w:rsidP="00EB6145">
      <w:pPr>
        <w:tabs>
          <w:tab w:val="left" w:pos="0"/>
        </w:tabs>
        <w:spacing w:after="0" w:line="240" w:lineRule="auto"/>
        <w:ind w:left="0" w:right="284" w:firstLine="0"/>
      </w:pPr>
      <w:bookmarkStart w:id="5" w:name="_Hlk189835842"/>
      <w:r>
        <w:t>O pagamento será efetuado da seguinte forma quando parcelado:</w:t>
      </w:r>
    </w:p>
    <w:bookmarkEnd w:id="5"/>
    <w:p w14:paraId="7095D2FD" w14:textId="64619EB0" w:rsidR="00B225B3" w:rsidRDefault="00B225B3" w:rsidP="00EB6145">
      <w:pPr>
        <w:pStyle w:val="PargrafodaLista"/>
        <w:numPr>
          <w:ilvl w:val="0"/>
          <w:numId w:val="9"/>
        </w:numPr>
        <w:tabs>
          <w:tab w:val="left" w:pos="0"/>
        </w:tabs>
        <w:spacing w:after="0" w:line="240" w:lineRule="auto"/>
        <w:ind w:left="0" w:right="284" w:firstLine="0"/>
      </w:pPr>
      <w:r>
        <w:t>Parcelamento em até 3x.</w:t>
      </w:r>
    </w:p>
    <w:p w14:paraId="575EE132" w14:textId="77777777" w:rsidR="00B225B3" w:rsidRDefault="00B225B3" w:rsidP="00EB6145">
      <w:pPr>
        <w:pStyle w:val="PargrafodaLista"/>
        <w:numPr>
          <w:ilvl w:val="0"/>
          <w:numId w:val="9"/>
        </w:numPr>
        <w:tabs>
          <w:tab w:val="left" w:pos="0"/>
        </w:tabs>
        <w:spacing w:after="0" w:line="240" w:lineRule="auto"/>
        <w:ind w:left="0" w:right="284" w:firstLine="0"/>
      </w:pPr>
      <w:r>
        <w:t xml:space="preserve">Sobre o valor do arremate, incorrerá a comissão de 5% ao Leiloeiro a ser paga pelo arrematante em 24 horas após o término do leilão; </w:t>
      </w:r>
    </w:p>
    <w:p w14:paraId="6DF23080" w14:textId="15A4E78D" w:rsidR="00B225B3" w:rsidRDefault="00B225B3" w:rsidP="00EB6145">
      <w:pPr>
        <w:pStyle w:val="PargrafodaLista"/>
        <w:numPr>
          <w:ilvl w:val="0"/>
          <w:numId w:val="9"/>
        </w:numPr>
        <w:tabs>
          <w:tab w:val="left" w:pos="0"/>
        </w:tabs>
        <w:spacing w:after="0" w:line="240" w:lineRule="auto"/>
        <w:ind w:left="0" w:right="284" w:firstLine="0"/>
      </w:pPr>
      <w:r>
        <w:t xml:space="preserve">Em até 24 horas deverá efetuar o pagamento do valor do arremate, em conta informada pelos VENDEDORES; </w:t>
      </w:r>
    </w:p>
    <w:p w14:paraId="10399AD0" w14:textId="77777777" w:rsidR="00B225B3" w:rsidRDefault="00B225B3" w:rsidP="00EB6145">
      <w:pPr>
        <w:tabs>
          <w:tab w:val="left" w:pos="0"/>
        </w:tabs>
        <w:spacing w:after="0" w:line="240" w:lineRule="auto"/>
        <w:ind w:left="0" w:right="284" w:firstLine="0"/>
      </w:pPr>
    </w:p>
    <w:p w14:paraId="569DC740" w14:textId="1D3EBBE5" w:rsidR="00C4701D" w:rsidRDefault="00C4701D" w:rsidP="00EB6145">
      <w:pPr>
        <w:tabs>
          <w:tab w:val="left" w:pos="0"/>
        </w:tabs>
        <w:spacing w:after="0" w:line="240" w:lineRule="auto"/>
        <w:ind w:left="0" w:right="284" w:firstLine="0"/>
      </w:pPr>
      <w:r w:rsidRPr="00C4701D">
        <w:t xml:space="preserve">A primeira parcela do saldo devedor deverá ser paga 30 dias após a data da aprovação da documentação encaminhada e as demais no mesmo dia dos meses subsequentes. Insta salientar que a primeira parcela </w:t>
      </w:r>
      <w:r w:rsidRPr="00595BA6">
        <w:rPr>
          <w:b/>
          <w:bCs/>
        </w:rPr>
        <w:t>não é o mesmo</w:t>
      </w:r>
      <w:r w:rsidRPr="00C4701D">
        <w:t xml:space="preserve"> que o sinal.</w:t>
      </w:r>
    </w:p>
    <w:p w14:paraId="308EC94D" w14:textId="77777777" w:rsidR="0048720C" w:rsidRDefault="0048720C" w:rsidP="00EB6145">
      <w:pPr>
        <w:tabs>
          <w:tab w:val="left" w:pos="0"/>
        </w:tabs>
        <w:spacing w:after="0" w:line="240" w:lineRule="auto"/>
        <w:ind w:left="0" w:right="284" w:firstLine="0"/>
      </w:pPr>
    </w:p>
    <w:p w14:paraId="70CD5DDF" w14:textId="77777777" w:rsidR="0048720C" w:rsidRDefault="0048720C" w:rsidP="00EB6145">
      <w:pPr>
        <w:numPr>
          <w:ilvl w:val="0"/>
          <w:numId w:val="4"/>
        </w:numPr>
        <w:tabs>
          <w:tab w:val="left" w:pos="0"/>
        </w:tabs>
        <w:spacing w:after="0" w:line="240" w:lineRule="auto"/>
        <w:ind w:left="0" w:right="284" w:firstLine="0"/>
      </w:pPr>
      <w:r>
        <w:rPr>
          <w:b/>
        </w:rPr>
        <w:t>Do Pagamento e da Formalização da Venda.</w:t>
      </w:r>
    </w:p>
    <w:p w14:paraId="1197181E" w14:textId="77777777" w:rsidR="0048720C" w:rsidRDefault="0048720C" w:rsidP="00EB6145">
      <w:pPr>
        <w:tabs>
          <w:tab w:val="left" w:pos="0"/>
        </w:tabs>
        <w:spacing w:after="0" w:line="240" w:lineRule="auto"/>
        <w:ind w:left="0" w:right="284" w:firstLine="0"/>
      </w:pPr>
    </w:p>
    <w:p w14:paraId="6C850426" w14:textId="77777777" w:rsidR="0048720C" w:rsidRDefault="0048720C" w:rsidP="00EB6145">
      <w:pPr>
        <w:numPr>
          <w:ilvl w:val="1"/>
          <w:numId w:val="4"/>
        </w:numPr>
        <w:tabs>
          <w:tab w:val="left" w:pos="0"/>
        </w:tabs>
        <w:spacing w:after="0" w:line="240" w:lineRule="auto"/>
        <w:ind w:left="0" w:right="284" w:firstLine="0"/>
      </w:pPr>
      <w:r>
        <w:t xml:space="preserve">Finalizado o Leilão, se o lance vencedor for aprovado pelos VENDEDORES, o arrematante será comunicado expressamente pelo Leiloeiro para que: </w:t>
      </w:r>
    </w:p>
    <w:p w14:paraId="45FD0A0F" w14:textId="77777777" w:rsidR="0048720C" w:rsidRDefault="0048720C" w:rsidP="00EB6145">
      <w:pPr>
        <w:tabs>
          <w:tab w:val="left" w:pos="0"/>
        </w:tabs>
        <w:spacing w:after="0" w:line="240" w:lineRule="auto"/>
        <w:ind w:left="0" w:right="284" w:firstLine="0"/>
      </w:pPr>
      <w:r>
        <w:rPr>
          <w:b/>
        </w:rPr>
        <w:t>a)</w:t>
      </w:r>
      <w:r>
        <w:t xml:space="preserve"> </w:t>
      </w:r>
      <w:r>
        <w:rPr>
          <w:b/>
        </w:rPr>
        <w:t xml:space="preserve">Comissão: </w:t>
      </w:r>
      <w:r>
        <w:t>em até 24 horas, a contar do comunicado, efetue o pagamento da comissão de 5% sobre o valor do arremate ao leiloeiro;</w:t>
      </w:r>
    </w:p>
    <w:p w14:paraId="1777BCCA" w14:textId="77777777" w:rsidR="0048720C" w:rsidRDefault="0048720C" w:rsidP="00EB6145">
      <w:pPr>
        <w:tabs>
          <w:tab w:val="left" w:pos="0"/>
        </w:tabs>
        <w:spacing w:after="0" w:line="240" w:lineRule="auto"/>
        <w:ind w:left="0" w:right="284" w:firstLine="0"/>
      </w:pPr>
      <w:r>
        <w:rPr>
          <w:b/>
        </w:rPr>
        <w:t>b)</w:t>
      </w:r>
      <w:r>
        <w:t xml:space="preserve"> </w:t>
      </w:r>
      <w:r>
        <w:rPr>
          <w:b/>
        </w:rPr>
        <w:t>Valor da arrematação:</w:t>
      </w:r>
      <w:r>
        <w:t xml:space="preserve"> em até 24 horas, efetue o pagamento do valor do arremate, em conta informada pelos VENDEDORES; contando a partir da comprovação de pagamento, ocorrerá a assinatura do documento de venda (escritura).</w:t>
      </w:r>
    </w:p>
    <w:p w14:paraId="39E944E5" w14:textId="3A84D016" w:rsidR="00143092" w:rsidRDefault="000535DE" w:rsidP="00EB6145">
      <w:pPr>
        <w:tabs>
          <w:tab w:val="left" w:pos="0"/>
        </w:tabs>
        <w:spacing w:after="0" w:line="240" w:lineRule="auto"/>
        <w:ind w:left="0" w:right="284" w:firstLine="0"/>
      </w:pPr>
      <w:r>
        <w:rPr>
          <w:b/>
        </w:rPr>
        <w:t xml:space="preserve">c) </w:t>
      </w:r>
      <w:bookmarkStart w:id="6" w:name="_Hlk189581364"/>
      <w:r>
        <w:rPr>
          <w:b/>
        </w:rPr>
        <w:t>Não pagamento em 24 horas:</w:t>
      </w:r>
      <w:r>
        <w:t xml:space="preserve"> Não ocorrendo o pagamento dos itens acima mencionados no prazo de 24 horas será aplicado multa no importe de 2</w:t>
      </w:r>
      <w:r w:rsidR="00F60576">
        <w:t>5</w:t>
      </w:r>
      <w:r>
        <w:t>% (vinte por cento)</w:t>
      </w:r>
      <w:r w:rsidR="00866FEB">
        <w:t xml:space="preserve">, </w:t>
      </w:r>
      <w:r w:rsidR="00866FEB" w:rsidRPr="00A03F62">
        <w:t>sendo 20</w:t>
      </w:r>
      <w:r w:rsidR="001C34A3" w:rsidRPr="00A03F62" w:rsidDel="001C34A3">
        <w:t xml:space="preserve"> </w:t>
      </w:r>
      <w:r w:rsidR="00866FEB" w:rsidRPr="00A03F62">
        <w:t xml:space="preserve">% (vinte por cento) destinados à </w:t>
      </w:r>
      <w:r w:rsidR="00866FEB" w:rsidRPr="00A03F62">
        <w:rPr>
          <w:b/>
          <w:bCs/>
        </w:rPr>
        <w:t>CREDORA FIDUCIÁRIA</w:t>
      </w:r>
      <w:r w:rsidR="00866FEB" w:rsidRPr="00A03F62">
        <w:t xml:space="preserve"> e 5</w:t>
      </w:r>
      <w:r w:rsidR="001C34A3" w:rsidRPr="00A03F62" w:rsidDel="001C34A3">
        <w:t xml:space="preserve"> </w:t>
      </w:r>
      <w:r w:rsidR="00866FEB" w:rsidRPr="00A03F62">
        <w:t xml:space="preserve">% (cinco por cento) ao </w:t>
      </w:r>
      <w:r w:rsidR="00866FEB" w:rsidRPr="00A03F62">
        <w:rPr>
          <w:b/>
          <w:bCs/>
        </w:rPr>
        <w:t>Leiloeiro Oficial</w:t>
      </w:r>
      <w:r w:rsidR="00866FEB" w:rsidRPr="00A03F62">
        <w:t>, como dívida líquida e certa, nos termos do art. 784 do Novo Código de Processo Civil, independentemente de o segundo ou demais colocados terem seguido com a arrematação</w:t>
      </w:r>
      <w:r>
        <w:t>.</w:t>
      </w:r>
    </w:p>
    <w:bookmarkEnd w:id="6"/>
    <w:p w14:paraId="6E030AB0" w14:textId="77777777" w:rsidR="0048720C" w:rsidRDefault="0048720C" w:rsidP="00EB6145">
      <w:pPr>
        <w:tabs>
          <w:tab w:val="left" w:pos="0"/>
          <w:tab w:val="left" w:pos="426"/>
        </w:tabs>
        <w:spacing w:after="57" w:line="240" w:lineRule="auto"/>
        <w:ind w:left="0" w:right="284" w:firstLine="0"/>
      </w:pPr>
    </w:p>
    <w:p w14:paraId="489AAF0C" w14:textId="77777777" w:rsidR="001C34A3" w:rsidRDefault="001C34A3" w:rsidP="00EB6145">
      <w:pPr>
        <w:numPr>
          <w:ilvl w:val="1"/>
          <w:numId w:val="4"/>
        </w:numPr>
        <w:tabs>
          <w:tab w:val="left" w:pos="0"/>
        </w:tabs>
        <w:spacing w:after="0" w:line="240" w:lineRule="auto"/>
        <w:ind w:left="0" w:right="284" w:firstLine="0"/>
      </w:pPr>
      <w:r>
        <w:t xml:space="preserve">Não havendo o pagamento das despesas supracitadas, o Leiloeiro emitirá título de crédito para a cobrança de tais valores, encaminhando-o a protesto por falta de pagamento, sem prejuízo da execução prevista na legislação vigente. </w:t>
      </w:r>
    </w:p>
    <w:p w14:paraId="596A6031" w14:textId="77777777" w:rsidR="001C34A3" w:rsidRDefault="001C34A3" w:rsidP="00EB6145">
      <w:pPr>
        <w:tabs>
          <w:tab w:val="left" w:pos="0"/>
        </w:tabs>
        <w:spacing w:after="0" w:line="240" w:lineRule="auto"/>
        <w:ind w:left="0" w:right="284" w:firstLine="0"/>
      </w:pPr>
    </w:p>
    <w:p w14:paraId="713A4AE1" w14:textId="77777777" w:rsidR="001C34A3" w:rsidRDefault="001C34A3" w:rsidP="00EB6145">
      <w:pPr>
        <w:numPr>
          <w:ilvl w:val="1"/>
          <w:numId w:val="4"/>
        </w:numPr>
        <w:tabs>
          <w:tab w:val="left" w:pos="0"/>
        </w:tabs>
        <w:spacing w:after="0" w:line="240" w:lineRule="auto"/>
        <w:ind w:left="0" w:right="284" w:firstLine="0"/>
      </w:pPr>
      <w:r>
        <w:t>O Leiloeiro Oficial poderá, nesta hipótese, solicitar a inclusão dos dados cadastrais do comprador junto aos órgãos de proteção ao crédito.</w:t>
      </w:r>
    </w:p>
    <w:p w14:paraId="69166E24" w14:textId="77777777" w:rsidR="001C34A3" w:rsidRDefault="001C34A3" w:rsidP="00EB6145">
      <w:pPr>
        <w:tabs>
          <w:tab w:val="left" w:pos="0"/>
        </w:tabs>
        <w:spacing w:after="0" w:line="240" w:lineRule="auto"/>
        <w:ind w:left="0" w:right="284" w:firstLine="0"/>
      </w:pPr>
    </w:p>
    <w:p w14:paraId="22E850C4" w14:textId="1207B044" w:rsidR="001C34A3" w:rsidRDefault="001C34A3" w:rsidP="00EB6145">
      <w:pPr>
        <w:numPr>
          <w:ilvl w:val="1"/>
          <w:numId w:val="4"/>
        </w:numPr>
        <w:tabs>
          <w:tab w:val="left" w:pos="0"/>
        </w:tabs>
        <w:spacing w:after="0" w:line="240" w:lineRule="auto"/>
        <w:ind w:left="0" w:right="284" w:firstLine="0"/>
      </w:pPr>
      <w:r>
        <w:t>O comprador inadimplente não será admitido a participar de qualquer outro evento divulgado na Leiloaria Smart. Os cadastros do comprador inadimplente e de compradores vinculados a ele serão bloqueados.</w:t>
      </w:r>
    </w:p>
    <w:p w14:paraId="3889606F" w14:textId="77777777" w:rsidR="001C34A3" w:rsidRDefault="001C34A3" w:rsidP="00EB6145">
      <w:pPr>
        <w:tabs>
          <w:tab w:val="left" w:pos="0"/>
        </w:tabs>
        <w:spacing w:after="0" w:line="240" w:lineRule="auto"/>
        <w:ind w:left="0" w:right="284" w:firstLine="0"/>
      </w:pPr>
    </w:p>
    <w:p w14:paraId="05BDE632" w14:textId="6677F469" w:rsidR="0048720C" w:rsidRDefault="0048720C" w:rsidP="00EB6145">
      <w:pPr>
        <w:numPr>
          <w:ilvl w:val="1"/>
          <w:numId w:val="4"/>
        </w:numPr>
        <w:tabs>
          <w:tab w:val="left" w:pos="0"/>
        </w:tabs>
        <w:spacing w:after="0" w:line="240" w:lineRule="auto"/>
        <w:ind w:left="0" w:right="284" w:firstLine="0"/>
      </w:pPr>
      <w:r>
        <w:t>Os citados pagamentos, deverão ocorrer em contas correntes separadas, que lhe serão informadas oportunamente.</w:t>
      </w:r>
    </w:p>
    <w:p w14:paraId="6134C123" w14:textId="77777777" w:rsidR="0048720C" w:rsidRDefault="0048720C" w:rsidP="00EB6145">
      <w:pPr>
        <w:tabs>
          <w:tab w:val="left" w:pos="0"/>
        </w:tabs>
        <w:spacing w:after="0" w:line="240" w:lineRule="auto"/>
        <w:ind w:left="0" w:right="284" w:firstLine="0"/>
      </w:pPr>
    </w:p>
    <w:p w14:paraId="3FE245AA" w14:textId="77777777" w:rsidR="0048720C" w:rsidRDefault="0048720C" w:rsidP="00EB6145">
      <w:pPr>
        <w:numPr>
          <w:ilvl w:val="1"/>
          <w:numId w:val="4"/>
        </w:numPr>
        <w:tabs>
          <w:tab w:val="left" w:pos="0"/>
        </w:tabs>
        <w:spacing w:after="0" w:line="240" w:lineRule="auto"/>
        <w:ind w:left="0" w:right="284" w:firstLine="0"/>
      </w:pPr>
      <w:r>
        <w:t>Para a Arrematação, os VENDEDORES outorgaram a Escritura Pública de Venda e Compra no ato de comprovação do pagamento do valor do arremate, desde que já tenha sido pago também a comissão de 5% ao leiloeiro, no Tabelionato de Notas de escolha dos VENDEDORES.</w:t>
      </w:r>
    </w:p>
    <w:p w14:paraId="7C67261B" w14:textId="77777777" w:rsidR="00C4701D" w:rsidRDefault="00C4701D" w:rsidP="00EB6145">
      <w:pPr>
        <w:pStyle w:val="PargrafodaLista"/>
        <w:tabs>
          <w:tab w:val="left" w:pos="0"/>
        </w:tabs>
        <w:ind w:left="0" w:firstLine="0"/>
      </w:pPr>
    </w:p>
    <w:p w14:paraId="5F668E1F" w14:textId="59544528" w:rsidR="00C4701D" w:rsidRDefault="00C4701D" w:rsidP="00EB6145">
      <w:pPr>
        <w:numPr>
          <w:ilvl w:val="1"/>
          <w:numId w:val="4"/>
        </w:numPr>
        <w:tabs>
          <w:tab w:val="left" w:pos="0"/>
        </w:tabs>
        <w:spacing w:after="0" w:line="240" w:lineRule="auto"/>
        <w:ind w:left="0" w:right="284" w:firstLine="0"/>
      </w:pPr>
      <w:r w:rsidRPr="00C4701D">
        <w:lastRenderedPageBreak/>
        <w:t>Caso haja qualquer pendência documental que impeça a lavratura da Escritura Definitiva de Venda e Compra, o vendedor celebrará com o comprador Instrumento Particular de Venda e Compra quitado, comprometendo-se o vendedor a outorgar a Escritura Definitiva de Venda e Compra assim que concluídas as regularizações e providências que se fizerem necessárias.</w:t>
      </w:r>
    </w:p>
    <w:p w14:paraId="1CA81E3A" w14:textId="77777777" w:rsidR="0048720C" w:rsidRDefault="0048720C" w:rsidP="00EB6145">
      <w:pPr>
        <w:pStyle w:val="PargrafodaLista"/>
        <w:tabs>
          <w:tab w:val="left" w:pos="0"/>
        </w:tabs>
        <w:ind w:left="0" w:firstLine="0"/>
      </w:pPr>
    </w:p>
    <w:p w14:paraId="789C546F" w14:textId="77777777" w:rsidR="0048720C" w:rsidRDefault="0048720C" w:rsidP="00EB6145">
      <w:pPr>
        <w:numPr>
          <w:ilvl w:val="1"/>
          <w:numId w:val="4"/>
        </w:numPr>
        <w:tabs>
          <w:tab w:val="left" w:pos="0"/>
        </w:tabs>
        <w:spacing w:after="0" w:line="240" w:lineRule="auto"/>
        <w:ind w:left="0" w:right="284" w:firstLine="0"/>
      </w:pPr>
      <w:r>
        <w:t xml:space="preserve">Até a data da assinatura/lavratura da Escritura Pública de Venda e Compra, é permitida a desistência ou arrependimento da venda pelos VENDEDORES, nas seguintes hipóteses: </w:t>
      </w:r>
      <w:r w:rsidRPr="00DD300D">
        <w:t>a)</w:t>
      </w:r>
      <w:r>
        <w:t xml:space="preserve"> por problemas cadastrais do ARREMATANTE, </w:t>
      </w:r>
      <w:r w:rsidRPr="00DD300D">
        <w:t>b)</w:t>
      </w:r>
      <w:r>
        <w:t xml:space="preserve"> por impossibilidade documental, </w:t>
      </w:r>
      <w:r w:rsidRPr="00DD300D">
        <w:t>c)</w:t>
      </w:r>
      <w:r>
        <w:t xml:space="preserve"> quando o ARREMATANTE tiver seu nome citado ou envolvido, direta ou indiretamente, em fato público que o exponha de maneira negativa ou integre, sob qualquer aspecto, investigação em âmbito administrativo, civil ou penal, </w:t>
      </w:r>
      <w:r w:rsidRPr="00DD300D">
        <w:t>d)</w:t>
      </w:r>
      <w:r>
        <w:t xml:space="preserve"> quando a venda não atender aos interesses dos VENDEDORES (ainda que enquadrada nas condições do Leilão)</w:t>
      </w:r>
      <w:r w:rsidRPr="000F0B17">
        <w:t xml:space="preserve"> ou e) nos casos previstos em lei. Em qualquer dessas hipóteses será restituída ao ARREMATANTE a quantia por ele eventualmente pagar pelos imóveis arrematados até aquele momento (incluindo-se a comissão do Leiloeiro, impostos e taxas), devidamente atualizada pelos índices da caderneta de poupança, renunciando expressamente o ARREMATANTE, desde já, a qualquer outra restituição ou indenização.</w:t>
      </w:r>
    </w:p>
    <w:p w14:paraId="20601D76" w14:textId="77777777" w:rsidR="0048720C" w:rsidRDefault="0048720C" w:rsidP="00EB6145">
      <w:pPr>
        <w:tabs>
          <w:tab w:val="left" w:pos="0"/>
        </w:tabs>
        <w:spacing w:after="0"/>
        <w:ind w:left="0" w:right="284" w:firstLine="0"/>
      </w:pPr>
    </w:p>
    <w:p w14:paraId="22570A84" w14:textId="77777777" w:rsidR="0048720C" w:rsidRDefault="0048720C" w:rsidP="00EB6145">
      <w:pPr>
        <w:numPr>
          <w:ilvl w:val="1"/>
          <w:numId w:val="4"/>
        </w:numPr>
        <w:tabs>
          <w:tab w:val="left" w:pos="0"/>
        </w:tabs>
        <w:spacing w:after="0" w:line="240" w:lineRule="auto"/>
        <w:ind w:left="0" w:right="284" w:firstLine="0"/>
      </w:pPr>
      <w:r>
        <w:t xml:space="preserve">Outorgada a Escritura Pública de Venda e Compra, o ARREMATANTE deverá apresentar ao VENDEDOR, no prazo de até 30 (trinta) dias a contar da data da respectiva assinatura, o documento devidamente registrado na matrícula perante o Cartório de Registro de Imóveis, ressalvadas as hipóteses de prorrogações autorizadas, ou quando houver pendências documentais dos VENDEDORES, bem como, efetivar a substituição do contribuinte perante o condomínio/administradora, Prefeitura Municipal e demais Órgãos. </w:t>
      </w:r>
    </w:p>
    <w:p w14:paraId="08926E83" w14:textId="77777777" w:rsidR="0006399C" w:rsidRDefault="0006399C" w:rsidP="00EB6145">
      <w:pPr>
        <w:pStyle w:val="PargrafodaLista"/>
        <w:tabs>
          <w:tab w:val="left" w:pos="0"/>
        </w:tabs>
        <w:ind w:left="0" w:firstLine="0"/>
      </w:pPr>
    </w:p>
    <w:p w14:paraId="2A88DA29" w14:textId="756ED2B3" w:rsidR="0006399C" w:rsidRDefault="0006399C" w:rsidP="00EB6145">
      <w:pPr>
        <w:pStyle w:val="PargrafodaLista"/>
        <w:numPr>
          <w:ilvl w:val="1"/>
          <w:numId w:val="4"/>
        </w:numPr>
        <w:tabs>
          <w:tab w:val="left" w:pos="0"/>
        </w:tabs>
        <w:spacing w:after="0" w:line="240" w:lineRule="auto"/>
        <w:ind w:left="0" w:right="284" w:firstLine="0"/>
      </w:pPr>
      <w:r>
        <w:t>Na hipótese de ocorrer qualquer pendência documental que obste a imediata lavratura da Escritura Pública Definitiva, ficará facultado ao VENDEDOR celebrar Instrumento Particular de Compromisso de Venda e Compra. O Comprador ficará obrigado a receber a Escritura Pública Definitiva ou Instrumento tão logo concluídas todas as regularizações e providências necessárias.</w:t>
      </w:r>
    </w:p>
    <w:p w14:paraId="5F2617B5" w14:textId="77777777" w:rsidR="0006399C" w:rsidRDefault="0006399C" w:rsidP="00EB6145">
      <w:pPr>
        <w:tabs>
          <w:tab w:val="left" w:pos="0"/>
        </w:tabs>
        <w:spacing w:after="0" w:line="240" w:lineRule="auto"/>
        <w:ind w:left="0" w:right="284" w:firstLine="0"/>
      </w:pPr>
    </w:p>
    <w:p w14:paraId="5368592A" w14:textId="77777777" w:rsidR="0006399C" w:rsidRDefault="0006399C" w:rsidP="00EB6145">
      <w:pPr>
        <w:pStyle w:val="PargrafodaLista"/>
        <w:numPr>
          <w:ilvl w:val="1"/>
          <w:numId w:val="4"/>
        </w:numPr>
        <w:tabs>
          <w:tab w:val="left" w:pos="0"/>
        </w:tabs>
        <w:spacing w:after="0" w:line="240" w:lineRule="auto"/>
        <w:ind w:left="0" w:right="284" w:firstLine="0"/>
      </w:pPr>
      <w:r>
        <w:t xml:space="preserve">Para casos de imóveis desocupados e vendas feitas através de financiamento, fica sob responsabilidade do comprador os pagamentos dos débitos do imóvel, a partir do momento da arrematação e pagamento do sinal. </w:t>
      </w:r>
    </w:p>
    <w:p w14:paraId="65317500" w14:textId="77777777" w:rsidR="0006399C" w:rsidRDefault="0006399C" w:rsidP="00EB6145">
      <w:pPr>
        <w:tabs>
          <w:tab w:val="left" w:pos="0"/>
        </w:tabs>
        <w:spacing w:after="0" w:line="240" w:lineRule="auto"/>
        <w:ind w:left="0" w:right="284" w:firstLine="0"/>
      </w:pPr>
    </w:p>
    <w:p w14:paraId="35626B8D" w14:textId="77777777" w:rsidR="0006399C" w:rsidRDefault="0006399C" w:rsidP="00EB6145">
      <w:pPr>
        <w:pStyle w:val="PargrafodaLista"/>
        <w:numPr>
          <w:ilvl w:val="1"/>
          <w:numId w:val="4"/>
        </w:numPr>
        <w:tabs>
          <w:tab w:val="left" w:pos="0"/>
        </w:tabs>
        <w:spacing w:after="0" w:line="240" w:lineRule="auto"/>
        <w:ind w:left="0" w:right="284" w:firstLine="0"/>
      </w:pPr>
      <w:r>
        <w:t>A transferência da posse, bem como a entrega de chaves ocorrerá somente após o devido registro na matrícula do imóvel.</w:t>
      </w:r>
    </w:p>
    <w:p w14:paraId="1BC4BEF1" w14:textId="77777777" w:rsidR="0006399C" w:rsidRDefault="0006399C" w:rsidP="00EB6145">
      <w:pPr>
        <w:tabs>
          <w:tab w:val="left" w:pos="0"/>
        </w:tabs>
        <w:spacing w:after="0" w:line="240" w:lineRule="auto"/>
        <w:ind w:left="0" w:right="284" w:firstLine="0"/>
      </w:pPr>
    </w:p>
    <w:p w14:paraId="25855ECC" w14:textId="51D6D433" w:rsidR="0006399C" w:rsidRDefault="0006399C" w:rsidP="00EB6145">
      <w:pPr>
        <w:pStyle w:val="PargrafodaLista"/>
        <w:numPr>
          <w:ilvl w:val="1"/>
          <w:numId w:val="4"/>
        </w:numPr>
        <w:tabs>
          <w:tab w:val="left" w:pos="0"/>
        </w:tabs>
        <w:spacing w:after="0" w:line="240" w:lineRule="auto"/>
        <w:ind w:left="0" w:right="284" w:firstLine="0"/>
      </w:pPr>
      <w:r>
        <w:t>O VENDEDOR, o Leiloeiro e a Leiloaria Smart não se responsabilizam pelo eventual insucesso do comprador em ação de Imissão na Posse, nos casos de imóveis ocupados.</w:t>
      </w:r>
    </w:p>
    <w:p w14:paraId="003B2AD8" w14:textId="77777777" w:rsidR="0048720C" w:rsidRDefault="0048720C" w:rsidP="00EB6145">
      <w:pPr>
        <w:tabs>
          <w:tab w:val="left" w:pos="0"/>
        </w:tabs>
        <w:spacing w:after="0" w:line="240" w:lineRule="auto"/>
        <w:ind w:left="0" w:right="284" w:firstLine="0"/>
      </w:pPr>
    </w:p>
    <w:p w14:paraId="78E75F7B" w14:textId="77777777" w:rsidR="0048720C" w:rsidRDefault="0048720C" w:rsidP="00EB6145">
      <w:pPr>
        <w:numPr>
          <w:ilvl w:val="1"/>
          <w:numId w:val="4"/>
        </w:numPr>
        <w:tabs>
          <w:tab w:val="left" w:pos="0"/>
        </w:tabs>
        <w:spacing w:after="0" w:line="240" w:lineRule="auto"/>
        <w:ind w:left="0" w:right="284" w:firstLine="0"/>
      </w:pPr>
      <w:r>
        <w:t>Serão de responsabilidade do ARREMATANTE todas as providências e despesas necessárias à transferência dos imóveis arrematados tais como, imposto de transmissão, taxas, alvarás, certidões, avaliações, certidões pessoais em nome dos VENDEDORES, escrituras, emolumentos cartorários, registros, averbações de qualquer natureza, serviços de despachante, inclusive o recolhimento de laudêmio e obtenção de certidões autorizativas, ainda que relativo a hipóteses de situações enfitêuticas não declaradas ao tempo da alienação.</w:t>
      </w:r>
    </w:p>
    <w:p w14:paraId="5F46E8AB" w14:textId="77777777" w:rsidR="0048720C" w:rsidRDefault="0048720C" w:rsidP="00EB6145">
      <w:pPr>
        <w:tabs>
          <w:tab w:val="left" w:pos="0"/>
        </w:tabs>
        <w:spacing w:after="0"/>
        <w:ind w:left="0" w:right="284" w:firstLine="0"/>
      </w:pPr>
    </w:p>
    <w:p w14:paraId="489A765A" w14:textId="761CFB70" w:rsidR="00143092" w:rsidRDefault="0048720C" w:rsidP="00EB6145">
      <w:pPr>
        <w:tabs>
          <w:tab w:val="left" w:pos="0"/>
        </w:tabs>
        <w:spacing w:after="0" w:line="240" w:lineRule="auto"/>
        <w:ind w:left="0" w:right="284" w:firstLine="0"/>
      </w:pPr>
      <w:r>
        <w:t xml:space="preserve">Débitos: Serão de inteira responsabilidade dos VENDEDORES, eventuais débitos existentes sobre os imóveis, até a data do leilão, </w:t>
      </w:r>
      <w:r w:rsidRPr="00B34F42">
        <w:t>exceto débitos de consumo como água, energia, gás etc.</w:t>
      </w:r>
    </w:p>
    <w:p w14:paraId="65C49DB4" w14:textId="77777777" w:rsidR="0048720C" w:rsidRDefault="0048720C" w:rsidP="00EB6145">
      <w:pPr>
        <w:tabs>
          <w:tab w:val="left" w:pos="0"/>
        </w:tabs>
        <w:spacing w:after="0"/>
        <w:ind w:left="0" w:right="284" w:firstLine="0"/>
      </w:pPr>
      <w:bookmarkStart w:id="7" w:name="_Hlk156308548"/>
      <w:bookmarkStart w:id="8" w:name="_Hlk156308558"/>
    </w:p>
    <w:p w14:paraId="6789CA1B" w14:textId="18C066E6" w:rsidR="0022326C" w:rsidRDefault="0022326C" w:rsidP="00EB6145">
      <w:pPr>
        <w:numPr>
          <w:ilvl w:val="0"/>
          <w:numId w:val="4"/>
        </w:numPr>
        <w:tabs>
          <w:tab w:val="left" w:pos="0"/>
        </w:tabs>
        <w:spacing w:after="0" w:line="240" w:lineRule="auto"/>
        <w:ind w:left="0" w:right="284" w:firstLine="0"/>
        <w:rPr>
          <w:b/>
          <w:bCs/>
        </w:rPr>
      </w:pPr>
      <w:r w:rsidRPr="0022326C">
        <w:rPr>
          <w:b/>
          <w:bCs/>
        </w:rPr>
        <w:t>Instrumento Particular de Venda e Compra de Imóvel com Pacto Adjeto de Alienação Fiduciária em Garantia ou Instrumento Particular de Compromisso de Venda e Compra</w:t>
      </w:r>
      <w:r w:rsidR="003062E4">
        <w:rPr>
          <w:b/>
          <w:bCs/>
        </w:rPr>
        <w:t>.</w:t>
      </w:r>
    </w:p>
    <w:p w14:paraId="663F9EE1" w14:textId="77777777" w:rsidR="003062E4" w:rsidRDefault="003062E4" w:rsidP="00EB6145">
      <w:pPr>
        <w:tabs>
          <w:tab w:val="left" w:pos="0"/>
        </w:tabs>
        <w:spacing w:after="0" w:line="240" w:lineRule="auto"/>
        <w:ind w:left="0" w:right="284" w:firstLine="0"/>
        <w:rPr>
          <w:b/>
          <w:bCs/>
        </w:rPr>
      </w:pPr>
    </w:p>
    <w:p w14:paraId="0DD0F0E3" w14:textId="77777777" w:rsidR="0022326C" w:rsidRDefault="0022326C" w:rsidP="00EB6145">
      <w:pPr>
        <w:pStyle w:val="PargrafodaLista"/>
        <w:numPr>
          <w:ilvl w:val="1"/>
          <w:numId w:val="4"/>
        </w:numPr>
        <w:tabs>
          <w:tab w:val="left" w:pos="0"/>
        </w:tabs>
        <w:spacing w:after="0" w:line="240" w:lineRule="auto"/>
        <w:ind w:left="0" w:right="284" w:firstLine="0"/>
      </w:pPr>
      <w:r w:rsidRPr="00595BA6">
        <w:t>O Instrumento Particular de Venda e Compra de Imóvel com Pacto Adjeto de Alienação Fiduciária em Garantia de que trata a Lei 9.514/97 deverá ser registrado na Matrícula do imóvel pelo comprador, a qual deverá ser apresentado ao vendedor no prazo de 30 (trinta) dias contados da data da assinatura do Instrumento.</w:t>
      </w:r>
    </w:p>
    <w:p w14:paraId="48AAC643" w14:textId="77777777" w:rsidR="0022326C" w:rsidRPr="00595BA6" w:rsidRDefault="0022326C" w:rsidP="00EB6145">
      <w:pPr>
        <w:pStyle w:val="PargrafodaLista"/>
        <w:tabs>
          <w:tab w:val="left" w:pos="0"/>
        </w:tabs>
        <w:spacing w:after="0" w:line="240" w:lineRule="auto"/>
        <w:ind w:left="0" w:right="284" w:firstLine="0"/>
      </w:pPr>
    </w:p>
    <w:p w14:paraId="23B5F6A1" w14:textId="77777777" w:rsidR="0022326C" w:rsidRDefault="0022326C" w:rsidP="00EB6145">
      <w:pPr>
        <w:pStyle w:val="PargrafodaLista"/>
        <w:numPr>
          <w:ilvl w:val="1"/>
          <w:numId w:val="4"/>
        </w:numPr>
        <w:tabs>
          <w:tab w:val="left" w:pos="0"/>
        </w:tabs>
        <w:spacing w:after="0" w:line="240" w:lineRule="auto"/>
        <w:ind w:left="0" w:right="284" w:firstLine="0"/>
      </w:pPr>
      <w:r w:rsidRPr="00595BA6">
        <w:t>O comprador deverá providenciar a alteração cadastral do imóvel perante órgãos públicos e condomínio (se o caso) quanto à responsabilidade por tributos e encargos.</w:t>
      </w:r>
    </w:p>
    <w:p w14:paraId="3A3C22AA" w14:textId="77777777" w:rsidR="0022326C" w:rsidRPr="00595BA6" w:rsidRDefault="0022326C" w:rsidP="00EB6145">
      <w:pPr>
        <w:tabs>
          <w:tab w:val="left" w:pos="0"/>
        </w:tabs>
        <w:spacing w:after="0" w:line="240" w:lineRule="auto"/>
        <w:ind w:left="0" w:right="284" w:firstLine="0"/>
      </w:pPr>
    </w:p>
    <w:p w14:paraId="7C4686CA" w14:textId="0AC9AF22" w:rsidR="0022326C" w:rsidRPr="0022326C" w:rsidRDefault="0022326C" w:rsidP="00EB6145">
      <w:pPr>
        <w:pStyle w:val="PargrafodaLista"/>
        <w:numPr>
          <w:ilvl w:val="1"/>
          <w:numId w:val="4"/>
        </w:numPr>
        <w:tabs>
          <w:tab w:val="left" w:pos="0"/>
        </w:tabs>
        <w:spacing w:after="0" w:line="240" w:lineRule="auto"/>
        <w:ind w:left="0" w:right="284" w:firstLine="0"/>
      </w:pPr>
      <w:r w:rsidRPr="00595BA6">
        <w:t>Não sendo firmado o Instrumento Particular de Venda e Compra de Imóvel com Pacto Adjeto de Alienação Fiduciária em Garantia ou o Instrumento Particular de Compromisso de Venda e Compra</w:t>
      </w:r>
      <w:r>
        <w:t>, vide anexo I,</w:t>
      </w:r>
      <w:r w:rsidRPr="00595BA6">
        <w:t xml:space="preserve"> no prazo estabelecido, por culpa exclusiva do comprador, este perderá os valores pagos a título de sinal e comissão, bem como todos os direitos com relação à compra efetuada, independentemente de qualquer aviso, notificação judicial ou outra medida, seja de que natureza for, ficando o imóvel liberado, de imediato, para nova venda.</w:t>
      </w:r>
    </w:p>
    <w:p w14:paraId="58487F6D" w14:textId="77777777" w:rsidR="0022326C" w:rsidRPr="00595BA6" w:rsidRDefault="0022326C" w:rsidP="00EB6145">
      <w:pPr>
        <w:tabs>
          <w:tab w:val="left" w:pos="0"/>
        </w:tabs>
        <w:spacing w:after="0" w:line="240" w:lineRule="auto"/>
        <w:ind w:left="0" w:right="284" w:firstLine="0"/>
      </w:pPr>
    </w:p>
    <w:p w14:paraId="199A80FF" w14:textId="5EAB1FE6" w:rsidR="0022326C" w:rsidRDefault="0022326C" w:rsidP="00EB6145">
      <w:pPr>
        <w:numPr>
          <w:ilvl w:val="0"/>
          <w:numId w:val="4"/>
        </w:numPr>
        <w:tabs>
          <w:tab w:val="left" w:pos="0"/>
        </w:tabs>
        <w:spacing w:after="0" w:line="240" w:lineRule="auto"/>
        <w:ind w:left="0" w:right="284" w:firstLine="0"/>
        <w:rPr>
          <w:b/>
          <w:bCs/>
        </w:rPr>
      </w:pPr>
      <w:r w:rsidRPr="00595BA6">
        <w:rPr>
          <w:b/>
          <w:bCs/>
        </w:rPr>
        <w:t>Despesas de Transferência do Imóvel</w:t>
      </w:r>
      <w:r w:rsidR="003062E4">
        <w:rPr>
          <w:b/>
          <w:bCs/>
        </w:rPr>
        <w:t>.</w:t>
      </w:r>
    </w:p>
    <w:p w14:paraId="3832359E" w14:textId="77777777" w:rsidR="003062E4" w:rsidRPr="00595BA6" w:rsidRDefault="003062E4" w:rsidP="00EB6145">
      <w:pPr>
        <w:tabs>
          <w:tab w:val="left" w:pos="0"/>
        </w:tabs>
        <w:spacing w:after="0" w:line="240" w:lineRule="auto"/>
        <w:ind w:left="0" w:right="284" w:firstLine="0"/>
        <w:rPr>
          <w:b/>
          <w:bCs/>
        </w:rPr>
      </w:pPr>
    </w:p>
    <w:p w14:paraId="31963C21" w14:textId="77777777" w:rsidR="0022326C" w:rsidRDefault="0022326C" w:rsidP="00EB6145">
      <w:pPr>
        <w:pStyle w:val="PargrafodaLista"/>
        <w:numPr>
          <w:ilvl w:val="1"/>
          <w:numId w:val="4"/>
        </w:numPr>
        <w:tabs>
          <w:tab w:val="left" w:pos="0"/>
        </w:tabs>
        <w:spacing w:after="0" w:line="240" w:lineRule="auto"/>
        <w:ind w:left="0" w:right="284" w:firstLine="0"/>
      </w:pPr>
      <w:r>
        <w:t>Serão de responsabilidade do comprador todas as providências e despesas necessárias à transferência do imóvel arrematado, tais como: imposto de transmissão, foro, laudêmio, taxas, alvarás, certidões, escrituras, emolumentos cartorários, registros, averbações de qualquer natureza, ainda que em nome do vendedor.</w:t>
      </w:r>
    </w:p>
    <w:p w14:paraId="67DB8A3F" w14:textId="77777777" w:rsidR="0022326C" w:rsidRDefault="0022326C" w:rsidP="00EB6145">
      <w:pPr>
        <w:tabs>
          <w:tab w:val="left" w:pos="0"/>
        </w:tabs>
        <w:spacing w:after="0" w:line="240" w:lineRule="auto"/>
        <w:ind w:left="0" w:right="284" w:firstLine="0"/>
      </w:pPr>
    </w:p>
    <w:p w14:paraId="6B8D8DC9" w14:textId="77777777" w:rsidR="0022326C" w:rsidRDefault="0022326C" w:rsidP="00EB6145">
      <w:pPr>
        <w:pStyle w:val="PargrafodaLista"/>
        <w:numPr>
          <w:ilvl w:val="1"/>
          <w:numId w:val="4"/>
        </w:numPr>
        <w:tabs>
          <w:tab w:val="left" w:pos="0"/>
        </w:tabs>
        <w:spacing w:after="0" w:line="240" w:lineRule="auto"/>
        <w:ind w:left="0" w:right="284" w:firstLine="0"/>
      </w:pPr>
      <w:r>
        <w:t>O comprador assumirá integralmente todas as responsabilidades advindas das benfeitorias existentes no imóvel arrematado, averbadas ou não em registro imobiliário, notadamente quanto a despesas, tributos, taxas e contribuições de qualquer natureza, inclusive eventual retificação de área, ficando o vendedor desobrigado para todos os fins e efeitos de direito de todos os atos que visem a sua regularização.</w:t>
      </w:r>
    </w:p>
    <w:p w14:paraId="4745C02B" w14:textId="77777777" w:rsidR="0006399C" w:rsidRPr="00595BA6" w:rsidRDefault="0006399C" w:rsidP="00EB6145">
      <w:pPr>
        <w:tabs>
          <w:tab w:val="left" w:pos="0"/>
        </w:tabs>
        <w:spacing w:after="0" w:line="240" w:lineRule="auto"/>
        <w:ind w:left="0" w:right="284" w:firstLine="0"/>
      </w:pPr>
    </w:p>
    <w:p w14:paraId="42E2F0C3" w14:textId="6F3233BB" w:rsidR="0048720C" w:rsidRPr="00595BA6" w:rsidRDefault="0048720C" w:rsidP="00EB6145">
      <w:pPr>
        <w:numPr>
          <w:ilvl w:val="0"/>
          <w:numId w:val="4"/>
        </w:numPr>
        <w:tabs>
          <w:tab w:val="left" w:pos="0"/>
        </w:tabs>
        <w:spacing w:after="0" w:line="240" w:lineRule="auto"/>
        <w:ind w:left="0" w:right="284" w:firstLine="0"/>
      </w:pPr>
      <w:r>
        <w:rPr>
          <w:b/>
        </w:rPr>
        <w:t>Da venda em caráter Ad Corpus e conforme o estado físico dos imóveis</w:t>
      </w:r>
      <w:bookmarkStart w:id="9" w:name="_Hlk156308571"/>
      <w:r w:rsidR="003062E4">
        <w:rPr>
          <w:b/>
        </w:rPr>
        <w:t>.</w:t>
      </w:r>
    </w:p>
    <w:p w14:paraId="515AC9C7" w14:textId="77777777" w:rsidR="003062E4" w:rsidRDefault="003062E4" w:rsidP="00EB6145">
      <w:pPr>
        <w:tabs>
          <w:tab w:val="left" w:pos="0"/>
        </w:tabs>
        <w:spacing w:after="0" w:line="240" w:lineRule="auto"/>
        <w:ind w:left="0" w:right="284" w:firstLine="0"/>
      </w:pPr>
    </w:p>
    <w:bookmarkEnd w:id="7"/>
    <w:p w14:paraId="54ED5C3D" w14:textId="3E9A1891" w:rsidR="0048720C" w:rsidRDefault="0048720C" w:rsidP="00EB6145">
      <w:pPr>
        <w:numPr>
          <w:ilvl w:val="1"/>
          <w:numId w:val="4"/>
        </w:numPr>
        <w:tabs>
          <w:tab w:val="left" w:pos="0"/>
        </w:tabs>
        <w:spacing w:after="0" w:line="240" w:lineRule="auto"/>
        <w:ind w:left="0" w:right="284" w:firstLine="0"/>
      </w:pPr>
      <w:r>
        <w:rPr>
          <w:u w:val="single"/>
        </w:rPr>
        <w:t>Os imóveis serão vendidos em caráter “AD CORPUS”</w:t>
      </w:r>
      <w:r>
        <w:t xml:space="preserve"> e no estado em que se encontram, sendo que as áreas  mencionadas  nos editais, catálogos, certidões de matrícula  e outros veículos de comunicação, são meramente enunciativas e repetitivas das dimensões  constantes  do  </w:t>
      </w:r>
      <w:bookmarkEnd w:id="9"/>
      <w:r>
        <w:t xml:space="preserve">registro  imobiliário,  isto  é,  o  ARREMATANTE  adquire  os imóveis como se apresenta como um todo, independentemente  de suas exatas e verdadeiras  limitações, sejam elas quais forem, não podendo, por conseguinte, exigir  complemento  de  área,  reclamar  eventuais  mudanças  nas  disposições internas dos cômodos dos imóveis apregoados, não podendo ainda, alegar desconhecimento das condições, características e estado físico e de conservação em que se encontra e localização do bem, seja a que tempo ou título for, não sendo cabível, portanto, pleitear a rescisão do contrato ou abatimento proporcional do preço em tais hipóteses, sendo de </w:t>
      </w:r>
      <w:r w:rsidRPr="0048720C">
        <w:t>sua inteira responsabilidade por eventual regularização perante o Registro de Imóveis ou Municipalidade, se necessária.</w:t>
      </w:r>
    </w:p>
    <w:p w14:paraId="5756F8BF" w14:textId="77777777" w:rsidR="00416A64" w:rsidRDefault="00416A64" w:rsidP="00EB6145">
      <w:pPr>
        <w:tabs>
          <w:tab w:val="left" w:pos="0"/>
        </w:tabs>
        <w:spacing w:after="0" w:line="240" w:lineRule="auto"/>
        <w:ind w:left="0" w:right="284" w:firstLine="0"/>
      </w:pPr>
    </w:p>
    <w:p w14:paraId="5494AE51" w14:textId="77777777" w:rsidR="00416A64" w:rsidRDefault="00416A64" w:rsidP="00EB6145">
      <w:pPr>
        <w:numPr>
          <w:ilvl w:val="1"/>
          <w:numId w:val="4"/>
        </w:numPr>
        <w:tabs>
          <w:tab w:val="left" w:pos="0"/>
        </w:tabs>
        <w:spacing w:after="0" w:line="240" w:lineRule="auto"/>
        <w:ind w:left="0" w:right="284" w:firstLine="0"/>
      </w:pPr>
      <w:r>
        <w:t xml:space="preserve">Para os casos em que a matrícula disponibilizada nas Informações Complementares estiver desatualizada, caberá exclusivamente ao interessado solicitar junto ao Cartório de </w:t>
      </w:r>
      <w:r>
        <w:lastRenderedPageBreak/>
        <w:t xml:space="preserve">Registro de Imóveis antes de sua participação no evento, não sendo cabível qualquer pleito com relação a eventual divergência entre o que consta da descrição do imóvel e a realidade existente. </w:t>
      </w:r>
    </w:p>
    <w:p w14:paraId="37CB15AA" w14:textId="78AE5F8D" w:rsidR="00416A64" w:rsidRDefault="00416A64" w:rsidP="00EB6145">
      <w:pPr>
        <w:tabs>
          <w:tab w:val="left" w:pos="0"/>
        </w:tabs>
        <w:spacing w:after="0" w:line="240" w:lineRule="auto"/>
        <w:ind w:left="0" w:right="284" w:firstLine="0"/>
      </w:pPr>
      <w:r>
        <w:t xml:space="preserve"> </w:t>
      </w:r>
    </w:p>
    <w:p w14:paraId="050ADDAC" w14:textId="77777777" w:rsidR="00416A64" w:rsidRDefault="00416A64" w:rsidP="00EB6145">
      <w:pPr>
        <w:numPr>
          <w:ilvl w:val="1"/>
          <w:numId w:val="4"/>
        </w:numPr>
        <w:tabs>
          <w:tab w:val="left" w:pos="0"/>
        </w:tabs>
        <w:spacing w:after="0" w:line="240" w:lineRule="auto"/>
        <w:ind w:left="0" w:right="284" w:firstLine="0"/>
      </w:pPr>
      <w:r>
        <w:t>Caberá exclusivamente ao interessado a responsabilidade de conferir quaisquer informações disponibilizadas na descrição do imóvel, principalmente quando houver a informação de que as mesmas se referem a dados extraídos de laudos de avaliação realizados por empresas terceirizadas, considerando que estas informações não constam na matrícula do imóvel, não podendo, portanto, arguir qualquer responsabilização ao vendedor por eventual omissão nas informações descritas.</w:t>
      </w:r>
    </w:p>
    <w:p w14:paraId="50A1BC20" w14:textId="77777777" w:rsidR="00416A64" w:rsidRDefault="00416A64" w:rsidP="00EB6145">
      <w:pPr>
        <w:tabs>
          <w:tab w:val="left" w:pos="0"/>
        </w:tabs>
        <w:spacing w:after="0" w:line="240" w:lineRule="auto"/>
        <w:ind w:left="0" w:right="284" w:firstLine="0"/>
      </w:pPr>
    </w:p>
    <w:p w14:paraId="1C2D98E2" w14:textId="0CE6CAD5" w:rsidR="00416A64" w:rsidRDefault="00416A64" w:rsidP="00EB6145">
      <w:pPr>
        <w:numPr>
          <w:ilvl w:val="1"/>
          <w:numId w:val="4"/>
        </w:numPr>
        <w:tabs>
          <w:tab w:val="left" w:pos="0"/>
        </w:tabs>
        <w:spacing w:after="0" w:line="240" w:lineRule="auto"/>
        <w:ind w:left="0" w:right="284" w:firstLine="0"/>
      </w:pPr>
      <w:r>
        <w:t>O vendedor poderá alterar ou reunir os imóveis em lotes, ou ainda retirá-los do evento de acordo com o seu critério ou necessidade, por intermédio do Leiloeiro.</w:t>
      </w:r>
    </w:p>
    <w:p w14:paraId="5EDAEA94" w14:textId="77777777" w:rsidR="00416A64" w:rsidRDefault="00416A64" w:rsidP="00EB6145">
      <w:pPr>
        <w:pStyle w:val="PargrafodaLista"/>
        <w:tabs>
          <w:tab w:val="left" w:pos="0"/>
        </w:tabs>
        <w:ind w:left="0" w:firstLine="0"/>
      </w:pPr>
    </w:p>
    <w:p w14:paraId="374EA349" w14:textId="0016F877" w:rsidR="00416A64" w:rsidRDefault="00416A64" w:rsidP="00EB6145">
      <w:pPr>
        <w:numPr>
          <w:ilvl w:val="1"/>
          <w:numId w:val="4"/>
        </w:numPr>
        <w:tabs>
          <w:tab w:val="left" w:pos="0"/>
        </w:tabs>
        <w:spacing w:after="0" w:line="240" w:lineRule="auto"/>
        <w:ind w:left="0" w:right="284" w:firstLine="0"/>
      </w:pPr>
      <w:r w:rsidRPr="00416A64">
        <w:t>O comprador adquire os imóveis no estado de conservação em que se encontram e declara ter pleno conhecimento de suas instalações, características e localização, nada tendo a reclamar a qualquer título e a qualquer tempo, assumindo a responsabilidade por eventual regularização que se fizer necessária. Eventual mapa de localização disponibilizado na descrição/Informações Complementares do lote pode não refletir o local exato do imóvel, cabendo aos interessados a confirmação da localização pessoalmente. Não serão aceitas reclamações referentes a divergências entre o mapa e a localização real do imóvel.</w:t>
      </w:r>
    </w:p>
    <w:p w14:paraId="0ECC4248" w14:textId="77777777" w:rsidR="00416A64" w:rsidRDefault="00416A64" w:rsidP="00EB6145">
      <w:pPr>
        <w:pStyle w:val="PargrafodaLista"/>
        <w:tabs>
          <w:tab w:val="left" w:pos="0"/>
        </w:tabs>
        <w:ind w:left="0" w:firstLine="0"/>
      </w:pPr>
    </w:p>
    <w:p w14:paraId="241AD681" w14:textId="77777777" w:rsidR="00416A64" w:rsidRDefault="00416A64" w:rsidP="00EB6145">
      <w:pPr>
        <w:numPr>
          <w:ilvl w:val="1"/>
          <w:numId w:val="4"/>
        </w:numPr>
        <w:tabs>
          <w:tab w:val="left" w:pos="0"/>
        </w:tabs>
        <w:spacing w:after="0" w:line="240" w:lineRule="auto"/>
        <w:ind w:left="0" w:right="284" w:firstLine="0"/>
      </w:pPr>
      <w:r>
        <w:t>O comprador deverá se cientificar previamente das restrições impostas aos imóveis pelas legislações municipal, estadual e federal, no tocante ao uso do solo ou zoneamento, preservação ambiental, saneamento, situação enfitêutica, servidões de qualquer natureza e, ainda, das obrigações decorrentes das convenções e especificações de condomínio ou imposições dos loteamentos, quando for o caso, as quais estará obrigado a respeitar em decorrência da arrematação, não sendo o vendedor responsável por qualquer levantamento ou providências neste sentido. O vendedor não responde por eventual contaminação do solo ou subsolo ou passivos de caráter ambiental.</w:t>
      </w:r>
    </w:p>
    <w:p w14:paraId="2CAFDE36" w14:textId="77777777" w:rsidR="00416A64" w:rsidRDefault="00416A64" w:rsidP="00EB6145">
      <w:pPr>
        <w:tabs>
          <w:tab w:val="left" w:pos="0"/>
        </w:tabs>
        <w:spacing w:after="0" w:line="240" w:lineRule="auto"/>
        <w:ind w:left="0" w:right="284" w:firstLine="0"/>
      </w:pPr>
    </w:p>
    <w:p w14:paraId="21C146F7" w14:textId="2AA180A0" w:rsidR="00416A64" w:rsidRDefault="00416A64" w:rsidP="00EB6145">
      <w:pPr>
        <w:numPr>
          <w:ilvl w:val="1"/>
          <w:numId w:val="4"/>
        </w:numPr>
        <w:tabs>
          <w:tab w:val="left" w:pos="0"/>
        </w:tabs>
        <w:spacing w:after="0" w:line="240" w:lineRule="auto"/>
        <w:ind w:left="0" w:right="284" w:firstLine="0"/>
      </w:pPr>
      <w:r>
        <w:t>Os imóveis serão vendidos na situação fiscal em que se encontram perante os órgãos públicos, sendo obrigação do comprador promover as regularizações de qualquer natureza que se fizerem necessárias e cumprir, sob suas exclusivas expensas, todas as exigências de Cartórios ou de Repartições Públicas, inclusive previdenciárias, que tenham por objeto a regularização dos imóveis. O vendedor não responde por débitos não apurados junto ao INSS dos imóveis com construção em andamento (construção ou reforma) não averbada no Registro de Imóveis competente, bem como por quaisquer outros ônus, providências ou encargos.</w:t>
      </w:r>
    </w:p>
    <w:p w14:paraId="661CE622" w14:textId="77777777" w:rsidR="0048720C" w:rsidRDefault="0048720C" w:rsidP="00EB6145">
      <w:pPr>
        <w:tabs>
          <w:tab w:val="left" w:pos="0"/>
        </w:tabs>
        <w:spacing w:after="0" w:line="240" w:lineRule="auto"/>
        <w:ind w:left="0" w:right="284" w:firstLine="0"/>
        <w:rPr>
          <w:u w:val="single"/>
        </w:rPr>
      </w:pPr>
    </w:p>
    <w:p w14:paraId="76828554" w14:textId="77777777" w:rsidR="0048720C" w:rsidRPr="0048720C" w:rsidRDefault="0048720C" w:rsidP="00EB6145">
      <w:pPr>
        <w:numPr>
          <w:ilvl w:val="0"/>
          <w:numId w:val="4"/>
        </w:numPr>
        <w:tabs>
          <w:tab w:val="left" w:pos="0"/>
        </w:tabs>
        <w:spacing w:after="0" w:line="240" w:lineRule="auto"/>
        <w:ind w:left="0" w:right="284" w:firstLine="0"/>
      </w:pPr>
      <w:bookmarkStart w:id="10" w:name="_Hlk156308818"/>
      <w:r>
        <w:rPr>
          <w:b/>
        </w:rPr>
        <w:t>Penalidades</w:t>
      </w:r>
    </w:p>
    <w:p w14:paraId="35EBB67E" w14:textId="640667E5" w:rsidR="0048720C" w:rsidRDefault="0048720C" w:rsidP="00EB6145">
      <w:pPr>
        <w:tabs>
          <w:tab w:val="left" w:pos="0"/>
        </w:tabs>
        <w:spacing w:after="0" w:line="240" w:lineRule="auto"/>
        <w:ind w:left="0" w:right="284" w:firstLine="0"/>
      </w:pPr>
    </w:p>
    <w:p w14:paraId="2EC4DD23" w14:textId="77777777" w:rsidR="0048720C" w:rsidRDefault="0048720C" w:rsidP="00EB6145">
      <w:pPr>
        <w:numPr>
          <w:ilvl w:val="1"/>
          <w:numId w:val="4"/>
        </w:numPr>
        <w:tabs>
          <w:tab w:val="left" w:pos="0"/>
        </w:tabs>
        <w:spacing w:after="0" w:line="240" w:lineRule="auto"/>
        <w:ind w:left="0" w:right="284" w:firstLine="0"/>
      </w:pPr>
      <w:r>
        <w:t xml:space="preserve"> Conforme preceituado no artigo 358 do Código Penal, fraudar leilão é crime.</w:t>
      </w:r>
    </w:p>
    <w:bookmarkEnd w:id="8"/>
    <w:bookmarkEnd w:id="10"/>
    <w:p w14:paraId="3E137789" w14:textId="77777777" w:rsidR="00261A66" w:rsidRDefault="00261A66" w:rsidP="00EB6145">
      <w:pPr>
        <w:tabs>
          <w:tab w:val="left" w:pos="0"/>
        </w:tabs>
        <w:spacing w:after="0" w:line="240" w:lineRule="auto"/>
        <w:ind w:left="0" w:right="284" w:firstLine="0"/>
      </w:pPr>
    </w:p>
    <w:p w14:paraId="3E086177" w14:textId="5668E1C7" w:rsidR="00416A64" w:rsidRDefault="00416A64" w:rsidP="00EB6145">
      <w:pPr>
        <w:numPr>
          <w:ilvl w:val="0"/>
          <w:numId w:val="4"/>
        </w:numPr>
        <w:tabs>
          <w:tab w:val="left" w:pos="0"/>
        </w:tabs>
        <w:spacing w:after="0" w:line="240" w:lineRule="auto"/>
        <w:ind w:left="0" w:right="284" w:firstLine="0"/>
        <w:rPr>
          <w:b/>
          <w:bCs/>
        </w:rPr>
      </w:pPr>
      <w:r w:rsidRPr="00595BA6">
        <w:rPr>
          <w:b/>
          <w:bCs/>
        </w:rPr>
        <w:t>Pendências Judiciais e Extrajudiciais</w:t>
      </w:r>
      <w:r w:rsidR="003062E4">
        <w:rPr>
          <w:b/>
          <w:bCs/>
        </w:rPr>
        <w:t>.</w:t>
      </w:r>
    </w:p>
    <w:p w14:paraId="4C755DDC" w14:textId="77777777" w:rsidR="003062E4" w:rsidRDefault="003062E4" w:rsidP="00EB6145">
      <w:pPr>
        <w:tabs>
          <w:tab w:val="left" w:pos="0"/>
        </w:tabs>
        <w:spacing w:after="0" w:line="240" w:lineRule="auto"/>
        <w:ind w:left="0" w:right="284" w:firstLine="0"/>
        <w:rPr>
          <w:b/>
          <w:bCs/>
        </w:rPr>
      </w:pPr>
    </w:p>
    <w:p w14:paraId="0469DB35" w14:textId="788BB8B4" w:rsidR="00416A64" w:rsidRPr="00416A64" w:rsidRDefault="00197C3F" w:rsidP="00EB6145">
      <w:pPr>
        <w:pStyle w:val="PargrafodaLista"/>
        <w:numPr>
          <w:ilvl w:val="1"/>
          <w:numId w:val="4"/>
        </w:numPr>
        <w:tabs>
          <w:tab w:val="left" w:pos="0"/>
        </w:tabs>
        <w:spacing w:line="240" w:lineRule="auto"/>
        <w:ind w:left="0" w:firstLine="0"/>
        <w:rPr>
          <w:rFonts w:eastAsia="Arial" w:cstheme="minorHAnsi"/>
          <w:b/>
        </w:rPr>
      </w:pPr>
      <w:r>
        <w:rPr>
          <w:rFonts w:eastAsia="Arial" w:cstheme="minorHAnsi"/>
        </w:rPr>
        <w:t>A</w:t>
      </w:r>
      <w:r w:rsidR="00416A64" w:rsidRPr="00416A64">
        <w:rPr>
          <w:rFonts w:eastAsia="Arial" w:cstheme="minorHAnsi"/>
        </w:rPr>
        <w:t>(s) ação (</w:t>
      </w:r>
      <w:proofErr w:type="spellStart"/>
      <w:r w:rsidR="00416A64" w:rsidRPr="00416A64">
        <w:rPr>
          <w:rFonts w:eastAsia="Arial" w:cstheme="minorHAnsi"/>
        </w:rPr>
        <w:t>ões</w:t>
      </w:r>
      <w:proofErr w:type="spellEnd"/>
      <w:r w:rsidR="00416A64" w:rsidRPr="00416A64">
        <w:rPr>
          <w:rFonts w:eastAsia="Arial" w:cstheme="minorHAnsi"/>
        </w:rPr>
        <w:t>) Judicial(</w:t>
      </w:r>
      <w:proofErr w:type="spellStart"/>
      <w:r w:rsidR="00416A64" w:rsidRPr="00416A64">
        <w:rPr>
          <w:rFonts w:eastAsia="Arial" w:cstheme="minorHAnsi"/>
        </w:rPr>
        <w:t>is</w:t>
      </w:r>
      <w:proofErr w:type="spellEnd"/>
      <w:r w:rsidR="00416A64" w:rsidRPr="00416A64">
        <w:rPr>
          <w:rFonts w:eastAsia="Arial" w:cstheme="minorHAnsi"/>
        </w:rPr>
        <w:t>) relativas(s) ao(s) Imóvel(</w:t>
      </w:r>
      <w:proofErr w:type="spellStart"/>
      <w:r w:rsidR="00416A64" w:rsidRPr="00416A64">
        <w:rPr>
          <w:rFonts w:eastAsia="Arial" w:cstheme="minorHAnsi"/>
        </w:rPr>
        <w:t>is</w:t>
      </w:r>
      <w:proofErr w:type="spellEnd"/>
      <w:r w:rsidR="00416A64" w:rsidRPr="00416A64">
        <w:rPr>
          <w:rFonts w:eastAsia="Arial" w:cstheme="minorHAnsi"/>
        </w:rPr>
        <w:t xml:space="preserve">) arrematados(s), distribuídas em até 6 meses depois da arrematação , que invalidem a consolidação da propriedade e anulem a arrematação do imóvel pelo COMPRADOR ARREMATANTE, mediante transito em julgado, os leilões públicos promovidos pela VENDEDORA ou adjudicação em favor da VENDEDORA, a arrematação do </w:t>
      </w:r>
      <w:r w:rsidR="00416A64" w:rsidRPr="00416A64">
        <w:rPr>
          <w:rFonts w:eastAsia="Arial" w:cstheme="minorHAnsi"/>
        </w:rPr>
        <w:lastRenderedPageBreak/>
        <w:t>COMPRADOR ARREMATANTE será rescindida, reembolsados pela VENDEDORA  os valores pagos pelo COMPRADOR ARREMATANTE, excluída a comissão do LEILOEIRO, que  deverá ser restituída pelo próprio leiloeiro, atualizados os valores a  ressarcir pelos mesmos índices aplicados à caderneta de poupança, não fazendo jus o COMPRADOR ARREMATANTE, nesta hipótese de rescisão a juros de mora, multas por rescisão contratual, perdas e danos ou lucros cessantes, devendo o COMPRADOR ARREMATANTE, caso exerça a posse do imóvel, desocupá-lo em 15 (quinze) dias a contar da Notificação enviada pelo vendedor ao comprador, sem direito à retenção ou indenização por eventuais benfeitorias que tenha feito no imóvel sem autorização expressa e formal da VENDEDORA.</w:t>
      </w:r>
    </w:p>
    <w:p w14:paraId="2DADE5BB" w14:textId="7931BA50" w:rsidR="00416A64" w:rsidRPr="00595BA6" w:rsidRDefault="00416A64" w:rsidP="00EB6145">
      <w:pPr>
        <w:pStyle w:val="PargrafodaLista"/>
        <w:tabs>
          <w:tab w:val="left" w:pos="0"/>
        </w:tabs>
        <w:spacing w:after="0" w:line="240" w:lineRule="auto"/>
        <w:ind w:left="0" w:right="284" w:firstLine="0"/>
        <w:rPr>
          <w:b/>
          <w:bCs/>
        </w:rPr>
      </w:pPr>
    </w:p>
    <w:p w14:paraId="4CE62205" w14:textId="7A6E6C47" w:rsidR="00197C3F" w:rsidRDefault="00197C3F" w:rsidP="00EB6145">
      <w:pPr>
        <w:numPr>
          <w:ilvl w:val="0"/>
          <w:numId w:val="4"/>
        </w:numPr>
        <w:tabs>
          <w:tab w:val="left" w:pos="0"/>
        </w:tabs>
        <w:spacing w:after="0" w:line="240" w:lineRule="auto"/>
        <w:ind w:left="0" w:right="284" w:firstLine="0"/>
        <w:rPr>
          <w:b/>
          <w:bCs/>
        </w:rPr>
      </w:pPr>
      <w:r w:rsidRPr="00595BA6">
        <w:rPr>
          <w:b/>
          <w:bCs/>
        </w:rPr>
        <w:t>Débitos</w:t>
      </w:r>
      <w:r w:rsidR="003062E4">
        <w:rPr>
          <w:b/>
          <w:bCs/>
        </w:rPr>
        <w:t>.</w:t>
      </w:r>
    </w:p>
    <w:p w14:paraId="4B4CED7F" w14:textId="77777777" w:rsidR="003062E4" w:rsidRPr="00595BA6" w:rsidRDefault="003062E4" w:rsidP="00EB6145">
      <w:pPr>
        <w:tabs>
          <w:tab w:val="left" w:pos="0"/>
        </w:tabs>
        <w:spacing w:after="0" w:line="240" w:lineRule="auto"/>
        <w:ind w:left="0" w:right="284" w:firstLine="0"/>
        <w:rPr>
          <w:b/>
          <w:bCs/>
        </w:rPr>
      </w:pPr>
    </w:p>
    <w:p w14:paraId="3EE67328" w14:textId="07B1C2F2" w:rsidR="00197C3F" w:rsidRDefault="00197C3F" w:rsidP="00EB6145">
      <w:pPr>
        <w:pStyle w:val="PargrafodaLista"/>
        <w:numPr>
          <w:ilvl w:val="1"/>
          <w:numId w:val="4"/>
        </w:numPr>
        <w:tabs>
          <w:tab w:val="left" w:pos="0"/>
        </w:tabs>
        <w:spacing w:after="0" w:line="240" w:lineRule="auto"/>
        <w:ind w:left="0" w:right="284" w:firstLine="0"/>
      </w:pPr>
      <w:r>
        <w:t>Quando o comprador for responsável pelo pagamento de tais tributos, débitos de condomínio (se o caso), água, luz, gás, taxas e multas incidente sobre os imóveis, os pagamentos deverão ser realizados até a data da outorga da Escritura Definitiva de Venda e Compra, no caso de pagamento à vista, ou da assinatura do Instrumento Particular de Venda e Compra de Imóvel com Pacto Adjeto de Alienação Fiduciária em Garantia ou Instrumento Particular de Compromisso de Venda e Compra, no caso de pagamento parcelado ou da comprovação da obtenção do financiamento, no caso de pagamento financiado.</w:t>
      </w:r>
    </w:p>
    <w:p w14:paraId="221F406B" w14:textId="77777777" w:rsidR="00197C3F" w:rsidRPr="00595BA6" w:rsidRDefault="00197C3F" w:rsidP="00EB6145">
      <w:pPr>
        <w:pStyle w:val="PargrafodaLista"/>
        <w:tabs>
          <w:tab w:val="left" w:pos="0"/>
        </w:tabs>
        <w:spacing w:after="0" w:line="240" w:lineRule="auto"/>
        <w:ind w:left="0" w:right="284" w:firstLine="0"/>
      </w:pPr>
    </w:p>
    <w:p w14:paraId="3F4C2EAD" w14:textId="4ADF97A7" w:rsidR="00197C3F" w:rsidRDefault="00197C3F" w:rsidP="00EB6145">
      <w:pPr>
        <w:numPr>
          <w:ilvl w:val="0"/>
          <w:numId w:val="4"/>
        </w:numPr>
        <w:tabs>
          <w:tab w:val="left" w:pos="0"/>
        </w:tabs>
        <w:spacing w:after="0" w:line="240" w:lineRule="auto"/>
        <w:ind w:left="0" w:right="284" w:firstLine="0"/>
        <w:rPr>
          <w:b/>
          <w:bCs/>
        </w:rPr>
      </w:pPr>
      <w:r w:rsidRPr="00595BA6">
        <w:rPr>
          <w:b/>
          <w:bCs/>
        </w:rPr>
        <w:t>Certidões</w:t>
      </w:r>
      <w:r w:rsidR="003062E4">
        <w:rPr>
          <w:b/>
          <w:bCs/>
        </w:rPr>
        <w:t>.</w:t>
      </w:r>
    </w:p>
    <w:p w14:paraId="754198A0" w14:textId="77777777" w:rsidR="003062E4" w:rsidRPr="00595BA6" w:rsidRDefault="003062E4" w:rsidP="00EB6145">
      <w:pPr>
        <w:tabs>
          <w:tab w:val="left" w:pos="0"/>
        </w:tabs>
        <w:spacing w:after="0" w:line="240" w:lineRule="auto"/>
        <w:ind w:left="0" w:right="284" w:firstLine="0"/>
        <w:rPr>
          <w:b/>
          <w:bCs/>
        </w:rPr>
      </w:pPr>
    </w:p>
    <w:p w14:paraId="30B25032" w14:textId="22F4D506" w:rsidR="00197C3F" w:rsidRDefault="00197C3F" w:rsidP="00EB6145">
      <w:pPr>
        <w:pStyle w:val="PargrafodaLista"/>
        <w:numPr>
          <w:ilvl w:val="1"/>
          <w:numId w:val="4"/>
        </w:numPr>
        <w:tabs>
          <w:tab w:val="left" w:pos="0"/>
        </w:tabs>
        <w:spacing w:after="0" w:line="240" w:lineRule="auto"/>
        <w:ind w:left="0" w:right="284" w:firstLine="0"/>
      </w:pPr>
      <w:r w:rsidRPr="00197C3F">
        <w:t>É de responsabilidade dos interessados em arrematar os imóveis apregoados a obtenção das certidões em nome do vendedor e da situação dos imóveis junto aos órgãos públicos. A matrícula dos imóveis poderá ser consultada nas Informações Complementares do lote de interesse. Nos casos em que a matrícula disponibilizada esteja desatualizada, caberá exclusivamente ao interessado a obtenção da matrícula atualizada.</w:t>
      </w:r>
    </w:p>
    <w:p w14:paraId="27684B3F" w14:textId="77777777" w:rsidR="002F6C18" w:rsidRPr="00595BA6" w:rsidRDefault="002F6C18" w:rsidP="00EB6145">
      <w:pPr>
        <w:pStyle w:val="PargrafodaLista"/>
        <w:tabs>
          <w:tab w:val="left" w:pos="0"/>
        </w:tabs>
        <w:spacing w:after="0" w:line="240" w:lineRule="auto"/>
        <w:ind w:left="0" w:right="284" w:firstLine="0"/>
      </w:pPr>
    </w:p>
    <w:p w14:paraId="0BDDA7ED" w14:textId="57FCEF87" w:rsidR="00261A66" w:rsidRDefault="00261A66" w:rsidP="00EB6145">
      <w:pPr>
        <w:numPr>
          <w:ilvl w:val="0"/>
          <w:numId w:val="4"/>
        </w:numPr>
        <w:tabs>
          <w:tab w:val="left" w:pos="0"/>
        </w:tabs>
        <w:spacing w:after="0" w:line="240" w:lineRule="auto"/>
        <w:ind w:left="0" w:right="284" w:firstLine="0"/>
      </w:pPr>
      <w:r>
        <w:rPr>
          <w:b/>
        </w:rPr>
        <w:t>Disposições Gerais</w:t>
      </w:r>
      <w:r w:rsidR="003062E4">
        <w:rPr>
          <w:b/>
        </w:rPr>
        <w:t>.</w:t>
      </w:r>
    </w:p>
    <w:p w14:paraId="517FEAD1" w14:textId="77777777" w:rsidR="00261A66" w:rsidRDefault="00261A66" w:rsidP="00EB6145">
      <w:pPr>
        <w:tabs>
          <w:tab w:val="left" w:pos="0"/>
        </w:tabs>
        <w:spacing w:after="0" w:line="240" w:lineRule="auto"/>
        <w:ind w:left="0" w:right="284" w:firstLine="0"/>
      </w:pPr>
    </w:p>
    <w:p w14:paraId="336024D9" w14:textId="77777777" w:rsidR="00261A66" w:rsidRDefault="00261A66" w:rsidP="00EB6145">
      <w:pPr>
        <w:numPr>
          <w:ilvl w:val="1"/>
          <w:numId w:val="4"/>
        </w:numPr>
        <w:tabs>
          <w:tab w:val="left" w:pos="0"/>
        </w:tabs>
        <w:spacing w:after="0" w:line="240" w:lineRule="auto"/>
        <w:ind w:left="0" w:right="284" w:firstLine="0"/>
      </w:pPr>
      <w:r>
        <w:t>A responsabilidade dos VENDEDORES pela Evicção de Direito, ficará limitada à devolução, quando aplicável: (i) do valor pago pela aquisição do imóvel.</w:t>
      </w:r>
    </w:p>
    <w:p w14:paraId="0A727945" w14:textId="77777777" w:rsidR="00261A66" w:rsidRDefault="00261A66" w:rsidP="00EB6145">
      <w:pPr>
        <w:tabs>
          <w:tab w:val="left" w:pos="0"/>
        </w:tabs>
        <w:spacing w:after="0" w:line="240" w:lineRule="auto"/>
        <w:ind w:left="0" w:right="284" w:firstLine="0"/>
      </w:pPr>
    </w:p>
    <w:p w14:paraId="64A2F6C6" w14:textId="77777777" w:rsidR="00261A66" w:rsidRDefault="00261A66" w:rsidP="00EB6145">
      <w:pPr>
        <w:numPr>
          <w:ilvl w:val="1"/>
          <w:numId w:val="4"/>
        </w:numPr>
        <w:tabs>
          <w:tab w:val="left" w:pos="0"/>
        </w:tabs>
        <w:spacing w:after="0" w:line="240" w:lineRule="auto"/>
        <w:ind w:left="0" w:right="284" w:firstLine="0"/>
      </w:pPr>
      <w:r>
        <w:t>Os valores serão atualizados pelos mesmos índices aplicados às cadernetas de poupança desde o dia do desembolso do ARREMATANTE até a efetiva data da restituição, não sendo conferido o direito de pleitear quaisquer outros valores indenizatórios, e tampouco por benfeitorias eventualmente introduzidas no imóvel após a data da aquisição, pelas quais não poderá sequer pleitear direito de retenção do imóvel.</w:t>
      </w:r>
    </w:p>
    <w:p w14:paraId="5AE1F84C" w14:textId="77777777" w:rsidR="00261A66" w:rsidRDefault="00261A66" w:rsidP="00EB6145">
      <w:pPr>
        <w:tabs>
          <w:tab w:val="left" w:pos="0"/>
        </w:tabs>
        <w:spacing w:after="0" w:line="240" w:lineRule="auto"/>
        <w:ind w:left="0" w:right="284" w:firstLine="0"/>
      </w:pPr>
    </w:p>
    <w:p w14:paraId="29FF6ACE" w14:textId="77777777" w:rsidR="00261A66" w:rsidRDefault="00261A66" w:rsidP="00EB6145">
      <w:pPr>
        <w:numPr>
          <w:ilvl w:val="1"/>
          <w:numId w:val="4"/>
        </w:numPr>
        <w:tabs>
          <w:tab w:val="left" w:pos="0"/>
        </w:tabs>
        <w:spacing w:after="0" w:line="240" w:lineRule="auto"/>
        <w:ind w:left="0" w:right="284" w:firstLine="0"/>
      </w:pPr>
      <w:bookmarkStart w:id="11" w:name="_Hlk189581305"/>
      <w:r>
        <w:t>As fotos do bem disponibilizadas no site do Leiloeiro, bem como eventuais imagens de vídeo são recursos meramente ilustrativos. Assim sendo, a manifestação de interesse na compra de qualquer lote, deve-se dar somente após visitação física e análise das documentações do imóvel, pelos interessados.</w:t>
      </w:r>
    </w:p>
    <w:bookmarkEnd w:id="11"/>
    <w:p w14:paraId="46B12997" w14:textId="77777777" w:rsidR="00261A66" w:rsidRDefault="00261A66" w:rsidP="00EB6145">
      <w:pPr>
        <w:tabs>
          <w:tab w:val="left" w:pos="0"/>
        </w:tabs>
        <w:spacing w:after="0" w:line="240" w:lineRule="auto"/>
        <w:ind w:left="0" w:right="284" w:firstLine="0"/>
      </w:pPr>
    </w:p>
    <w:p w14:paraId="15956E02" w14:textId="77777777" w:rsidR="00261A66" w:rsidRDefault="00261A66" w:rsidP="00EB6145">
      <w:pPr>
        <w:numPr>
          <w:ilvl w:val="1"/>
          <w:numId w:val="4"/>
        </w:numPr>
        <w:tabs>
          <w:tab w:val="left" w:pos="0"/>
        </w:tabs>
        <w:spacing w:after="0" w:line="240" w:lineRule="auto"/>
        <w:ind w:left="0" w:right="284" w:firstLine="0"/>
      </w:pPr>
      <w:r>
        <w:t>Ao concorrer para a aquisição do imóvel por meio do presente Leilão, ficará caracterizada a aceitação pelo ARREMATANTE das referidas condições estipuladas neste edital. As demais condições obedeceram ao que regula o Decreto Federal nº 21.981 de 19 de outubro de 1932, com as alterações introduzidas pelo Decreto nº 22.427 de 1º de fevereiro de 1933, que regula a profissão de Leiloeiro Oficial.</w:t>
      </w:r>
    </w:p>
    <w:p w14:paraId="20AA08A3" w14:textId="77777777" w:rsidR="00261A66" w:rsidRDefault="00261A66" w:rsidP="00EB6145">
      <w:pPr>
        <w:tabs>
          <w:tab w:val="left" w:pos="0"/>
        </w:tabs>
        <w:spacing w:after="0" w:line="240" w:lineRule="auto"/>
        <w:ind w:left="0" w:right="284" w:firstLine="0"/>
      </w:pPr>
    </w:p>
    <w:p w14:paraId="361A1AC0" w14:textId="77777777" w:rsidR="00261A66" w:rsidRDefault="00261A66" w:rsidP="00EB6145">
      <w:pPr>
        <w:numPr>
          <w:ilvl w:val="1"/>
          <w:numId w:val="4"/>
        </w:numPr>
        <w:tabs>
          <w:tab w:val="left" w:pos="0"/>
        </w:tabs>
        <w:spacing w:after="0" w:line="240" w:lineRule="auto"/>
        <w:ind w:left="0" w:right="284" w:firstLine="0"/>
      </w:pPr>
      <w:r>
        <w:t>Integram a este edital as condições para participação de leilões dispostas no link “Entrar ou Criar Conta” no portal do Leiloeiro.</w:t>
      </w:r>
    </w:p>
    <w:p w14:paraId="228100CF" w14:textId="77777777" w:rsidR="00261A66" w:rsidRDefault="00261A66" w:rsidP="00EB6145">
      <w:pPr>
        <w:tabs>
          <w:tab w:val="left" w:pos="0"/>
        </w:tabs>
        <w:spacing w:after="0" w:line="240" w:lineRule="auto"/>
        <w:ind w:left="0" w:right="284" w:firstLine="0"/>
      </w:pPr>
    </w:p>
    <w:p w14:paraId="4A08BC7F" w14:textId="77777777" w:rsidR="00261A66" w:rsidRDefault="00261A66" w:rsidP="00EB6145">
      <w:pPr>
        <w:tabs>
          <w:tab w:val="left" w:pos="0"/>
        </w:tabs>
        <w:spacing w:after="0" w:line="240" w:lineRule="auto"/>
        <w:ind w:left="0" w:right="284" w:firstLine="0"/>
      </w:pPr>
      <w:r>
        <w:t>Fica eleito o Foro da Comarca de São Paulo - SP, para dirimir quaisquer dúvidas, oriundas do presente evento, com exclusão</w:t>
      </w:r>
    </w:p>
    <w:p w14:paraId="4C342FEC" w14:textId="77777777" w:rsidR="00261A66" w:rsidRDefault="00261A66" w:rsidP="00EB6145">
      <w:pPr>
        <w:tabs>
          <w:tab w:val="left" w:pos="0"/>
        </w:tabs>
        <w:ind w:left="0" w:firstLine="0"/>
      </w:pPr>
      <w:r>
        <w:t xml:space="preserve">     </w:t>
      </w:r>
    </w:p>
    <w:p w14:paraId="77D32DD4" w14:textId="2F80FA9E" w:rsidR="00B225B3" w:rsidRDefault="00261A66" w:rsidP="00EB6145">
      <w:pPr>
        <w:tabs>
          <w:tab w:val="left" w:pos="0"/>
        </w:tabs>
        <w:ind w:left="0" w:firstLine="0"/>
      </w:pPr>
      <w:r>
        <w:t xml:space="preserve">São Paulo/SP, </w:t>
      </w:r>
      <w:bookmarkStart w:id="12" w:name="_heading=h.tyjcwt" w:colFirst="0" w:colLast="0"/>
      <w:bookmarkEnd w:id="12"/>
      <w:r w:rsidR="006D35D8">
        <w:t>13 de outubro</w:t>
      </w:r>
      <w:r w:rsidR="00B225B3">
        <w:t xml:space="preserve"> de 2025.</w:t>
      </w:r>
    </w:p>
    <w:p w14:paraId="7402A091" w14:textId="77777777" w:rsidR="003062E4" w:rsidRDefault="003062E4" w:rsidP="00FC6E0A">
      <w:pPr>
        <w:ind w:left="0"/>
      </w:pPr>
    </w:p>
    <w:p w14:paraId="50E04244" w14:textId="77777777" w:rsidR="003062E4" w:rsidRPr="00261A66" w:rsidRDefault="003062E4" w:rsidP="00FC6E0A">
      <w:pPr>
        <w:ind w:left="0"/>
      </w:pPr>
    </w:p>
    <w:p w14:paraId="2E034D65" w14:textId="477D109F" w:rsidR="00261A66" w:rsidRDefault="00261A66" w:rsidP="00261A66">
      <w:pPr>
        <w:pBdr>
          <w:top w:val="nil"/>
          <w:left w:val="nil"/>
          <w:bottom w:val="nil"/>
          <w:right w:val="nil"/>
          <w:between w:val="nil"/>
        </w:pBdr>
        <w:spacing w:after="0" w:line="240" w:lineRule="auto"/>
        <w:ind w:left="0" w:right="0" w:firstLine="0"/>
        <w:rPr>
          <w:b/>
        </w:rPr>
      </w:pPr>
      <w:r>
        <w:rPr>
          <w:b/>
        </w:rPr>
        <w:t>______________________________________________</w:t>
      </w:r>
      <w:r w:rsidR="00B225B3">
        <w:rPr>
          <w:b/>
        </w:rPr>
        <w:t>_________</w:t>
      </w:r>
    </w:p>
    <w:p w14:paraId="25B0BADC" w14:textId="77777777" w:rsidR="00B225B3" w:rsidRDefault="00B225B3">
      <w:pPr>
        <w:spacing w:after="0" w:line="240" w:lineRule="auto"/>
        <w:ind w:left="0" w:right="0"/>
        <w:rPr>
          <w:b/>
          <w:bCs/>
        </w:rPr>
      </w:pPr>
      <w:r w:rsidRPr="00B225B3">
        <w:rPr>
          <w:b/>
          <w:bCs/>
        </w:rPr>
        <w:t xml:space="preserve">FUNDO DE INVESTIMENTOS CREDITÓRIOS EMPÍRICA IMOBILIÁRIO </w:t>
      </w:r>
    </w:p>
    <w:p w14:paraId="4274E1EC" w14:textId="7993D250" w:rsidR="00B225B3" w:rsidRDefault="00B225B3" w:rsidP="00FC6E0A">
      <w:pPr>
        <w:spacing w:after="0" w:line="240" w:lineRule="auto"/>
        <w:ind w:left="0" w:right="0"/>
        <w:rPr>
          <w:b/>
          <w:bCs/>
        </w:rPr>
      </w:pPr>
      <w:r w:rsidRPr="00B225B3">
        <w:rPr>
          <w:b/>
          <w:bCs/>
        </w:rPr>
        <w:t>CNPJ 25.235.009/0001-02</w:t>
      </w:r>
    </w:p>
    <w:p w14:paraId="0260CCE4" w14:textId="77777777" w:rsidR="003062E4" w:rsidRDefault="003062E4" w:rsidP="00FC6E0A">
      <w:pPr>
        <w:spacing w:after="0" w:line="240" w:lineRule="auto"/>
        <w:ind w:left="0" w:right="0"/>
        <w:rPr>
          <w:b/>
          <w:bCs/>
        </w:rPr>
      </w:pPr>
    </w:p>
    <w:p w14:paraId="4E6238E0" w14:textId="77777777" w:rsidR="003062E4" w:rsidRDefault="003062E4" w:rsidP="00FC6E0A">
      <w:pPr>
        <w:spacing w:after="0" w:line="240" w:lineRule="auto"/>
        <w:ind w:left="0" w:right="0"/>
        <w:rPr>
          <w:b/>
          <w:bCs/>
        </w:rPr>
      </w:pPr>
    </w:p>
    <w:p w14:paraId="440A45A6" w14:textId="543CFAF8" w:rsidR="00143092" w:rsidRDefault="000535DE">
      <w:pPr>
        <w:spacing w:after="0" w:line="240" w:lineRule="auto"/>
        <w:ind w:left="0" w:right="0"/>
        <w:rPr>
          <w:b/>
        </w:rPr>
      </w:pPr>
      <w:r>
        <w:rPr>
          <w:b/>
        </w:rPr>
        <w:t xml:space="preserve">______________________________________________  </w:t>
      </w:r>
    </w:p>
    <w:p w14:paraId="591EC54C" w14:textId="45EADC34" w:rsidR="00143092" w:rsidRDefault="006D35D8">
      <w:pPr>
        <w:spacing w:after="0" w:line="240" w:lineRule="auto"/>
        <w:ind w:left="0" w:right="0"/>
        <w:rPr>
          <w:b/>
        </w:rPr>
      </w:pPr>
      <w:r>
        <w:rPr>
          <w:b/>
        </w:rPr>
        <w:t>BEATRIZ OLIVEIRA ASSIS</w:t>
      </w:r>
    </w:p>
    <w:p w14:paraId="3B231A74" w14:textId="094AEE98" w:rsidR="003062E4" w:rsidRDefault="000535DE" w:rsidP="00FC6E0A">
      <w:pPr>
        <w:spacing w:after="0" w:line="240" w:lineRule="auto"/>
        <w:ind w:left="-116" w:right="0" w:firstLine="0"/>
        <w:rPr>
          <w:b/>
        </w:rPr>
      </w:pPr>
      <w:r>
        <w:rPr>
          <w:b/>
        </w:rPr>
        <w:t xml:space="preserve">  Leiloeiro Oficial – JUCESP Nº 1</w:t>
      </w:r>
      <w:r w:rsidR="006D35D8">
        <w:rPr>
          <w:b/>
        </w:rPr>
        <w:t>478</w:t>
      </w:r>
    </w:p>
    <w:p w14:paraId="39FB82EE" w14:textId="77777777" w:rsidR="003062E4" w:rsidRDefault="003062E4">
      <w:pPr>
        <w:ind w:firstLine="0"/>
        <w:rPr>
          <w:b/>
        </w:rPr>
      </w:pPr>
      <w:r>
        <w:rPr>
          <w:b/>
        </w:rPr>
        <w:br w:type="page"/>
      </w:r>
    </w:p>
    <w:p w14:paraId="2B6B8F5F" w14:textId="77777777" w:rsidR="003062E4" w:rsidRPr="00595BA6" w:rsidRDefault="003062E4" w:rsidP="00595BA6">
      <w:pPr>
        <w:spacing w:line="240" w:lineRule="auto"/>
        <w:jc w:val="center"/>
        <w:rPr>
          <w:rFonts w:asciiTheme="minorHAnsi" w:eastAsia="Arial" w:hAnsiTheme="minorHAnsi" w:cstheme="minorHAnsi"/>
          <w:b/>
        </w:rPr>
      </w:pPr>
      <w:r w:rsidRPr="00595BA6">
        <w:rPr>
          <w:rFonts w:asciiTheme="minorHAnsi" w:eastAsia="Arial" w:hAnsiTheme="minorHAnsi" w:cstheme="minorHAnsi"/>
          <w:noProof/>
        </w:rPr>
        <w:lastRenderedPageBreak/>
        <mc:AlternateContent>
          <mc:Choice Requires="wps">
            <w:drawing>
              <wp:anchor distT="0" distB="0" distL="0" distR="0" simplePos="0" relativeHeight="251660288" behindDoc="0" locked="0" layoutInCell="1" hidden="0" allowOverlap="1" wp14:anchorId="394CF607" wp14:editId="63131C74">
                <wp:simplePos x="0" y="0"/>
                <wp:positionH relativeFrom="column">
                  <wp:posOffset>140363</wp:posOffset>
                </wp:positionH>
                <wp:positionV relativeFrom="paragraph">
                  <wp:posOffset>345440</wp:posOffset>
                </wp:positionV>
                <wp:extent cx="5807075" cy="200025"/>
                <wp:effectExtent l="0" t="0" r="0" b="0"/>
                <wp:wrapTopAndBottom distT="0" distB="0"/>
                <wp:docPr id="3" name="Retângulo 3"/>
                <wp:cNvGraphicFramePr/>
                <a:graphic xmlns:a="http://schemas.openxmlformats.org/drawingml/2006/main">
                  <a:graphicData uri="http://schemas.microsoft.com/office/word/2010/wordprocessingShape">
                    <wps:wsp>
                      <wps:cNvSpPr/>
                      <wps:spPr>
                        <a:xfrm>
                          <a:off x="0" y="0"/>
                          <a:ext cx="5807075" cy="200025"/>
                        </a:xfrm>
                        <a:prstGeom prst="rect">
                          <a:avLst/>
                        </a:prstGeom>
                        <a:noFill/>
                        <a:ln w="9525" cap="flat" cmpd="sng">
                          <a:solidFill>
                            <a:srgbClr val="000000"/>
                          </a:solidFill>
                          <a:prstDash val="solid"/>
                          <a:miter lim="800000"/>
                          <a:headEnd type="none" w="sm" len="sm"/>
                          <a:tailEnd type="none" w="sm" len="sm"/>
                        </a:ln>
                      </wps:spPr>
                      <wps:txbx>
                        <w:txbxContent>
                          <w:p w14:paraId="6E2D34F8" w14:textId="77777777" w:rsidR="003062E4" w:rsidRPr="00595BA6" w:rsidRDefault="003062E4" w:rsidP="003062E4">
                            <w:pPr>
                              <w:spacing w:before="20"/>
                              <w:ind w:hanging="2"/>
                              <w:jc w:val="center"/>
                              <w:textDirection w:val="btLr"/>
                              <w:rPr>
                                <w:b/>
                                <w:sz w:val="22"/>
                                <w:szCs w:val="28"/>
                              </w:rPr>
                            </w:pPr>
                            <w:r w:rsidRPr="00595BA6">
                              <w:rPr>
                                <w:b/>
                                <w:sz w:val="22"/>
                                <w:szCs w:val="28"/>
                              </w:rPr>
                              <w:t>INSTRUMENTO PARTICULAR DE COMPROMISSO DE VENDA E COMPRA</w:t>
                            </w:r>
                          </w:p>
                        </w:txbxContent>
                      </wps:txbx>
                      <wps:bodyPr spcFirstLastPara="1" wrap="square" lIns="0" tIns="0" rIns="0" bIns="0" anchor="t" anchorCtr="0">
                        <a:noAutofit/>
                      </wps:bodyPr>
                    </wps:wsp>
                  </a:graphicData>
                </a:graphic>
              </wp:anchor>
            </w:drawing>
          </mc:Choice>
          <mc:Fallback>
            <w:pict>
              <v:rect w14:anchorId="394CF607" id="Retângulo 3" o:spid="_x0000_s1026" style="position:absolute;left:0;text-align:left;margin-left:11.05pt;margin-top:27.2pt;width:457.25pt;height:15.7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" filled="f">
                <v:stroke startarrowwidth="narrow" startarrowlength="short" endarrowwidth="narrow" endarrowlength="short"/>
                <v:textbox inset="0,0,0,0">
                  <w:txbxContent>
                    <w:p w14:paraId="6E2D34F8" w14:textId="77777777" w:rsidR="003062E4" w:rsidRPr="00595BA6" w:rsidRDefault="003062E4" w:rsidP="003062E4">
                      <w:pPr>
                        <w:spacing w:before="20"/>
                        <w:ind w:hanging="2"/>
                        <w:jc w:val="center"/>
                        <w:textDirection w:val="btLr"/>
                        <w:rPr>
                          <w:b/>
                          <w:sz w:val="22"/>
                          <w:szCs w:val="28"/>
                        </w:rPr>
                      </w:pPr>
                      <w:r w:rsidRPr="00595BA6">
                        <w:rPr>
                          <w:b/>
                          <w:sz w:val="22"/>
                          <w:szCs w:val="28"/>
                        </w:rPr>
                        <w:t>INSTRUMENTO PARTICULAR DE COMPROMISSO DE VENDA E COMPRA</w:t>
                      </w:r>
                    </w:p>
                  </w:txbxContent>
                </v:textbox>
                <w10:wrap type="topAndBottom"/>
              </v:rect>
            </w:pict>
          </mc:Fallback>
        </mc:AlternateContent>
      </w:r>
      <w:r w:rsidRPr="00595BA6">
        <w:rPr>
          <w:rFonts w:asciiTheme="minorHAnsi" w:eastAsia="Arial" w:hAnsiTheme="minorHAnsi" w:cstheme="minorHAnsi"/>
          <w:b/>
        </w:rPr>
        <w:t>ANEXO I</w:t>
      </w:r>
    </w:p>
    <w:p w14:paraId="58680B13" w14:textId="77777777" w:rsidR="003062E4" w:rsidRPr="00595BA6" w:rsidRDefault="003062E4" w:rsidP="00595BA6">
      <w:pPr>
        <w:spacing w:line="240" w:lineRule="auto"/>
        <w:rPr>
          <w:rFonts w:asciiTheme="minorHAnsi" w:eastAsia="Arial" w:hAnsiTheme="minorHAnsi" w:cstheme="minorHAnsi"/>
        </w:rPr>
      </w:pPr>
    </w:p>
    <w:p w14:paraId="2A7DB065" w14:textId="77777777" w:rsidR="003062E4" w:rsidRPr="00EB6145" w:rsidRDefault="003062E4" w:rsidP="00595BA6">
      <w:pPr>
        <w:spacing w:line="240" w:lineRule="auto"/>
        <w:rPr>
          <w:rFonts w:asciiTheme="minorHAnsi" w:eastAsia="Arial" w:hAnsiTheme="minorHAnsi" w:cstheme="minorHAnsi"/>
        </w:rPr>
      </w:pPr>
      <w:r w:rsidRPr="00595BA6">
        <w:rPr>
          <w:rFonts w:asciiTheme="minorHAnsi" w:eastAsia="Arial" w:hAnsiTheme="minorHAnsi" w:cstheme="minorHAnsi"/>
          <w:b/>
        </w:rPr>
        <w:t>[</w:t>
      </w:r>
      <w:r w:rsidRPr="00EB6145">
        <w:rPr>
          <w:rFonts w:asciiTheme="minorHAnsi" w:eastAsia="Arial" w:hAnsiTheme="minorHAnsi" w:cstheme="minorHAnsi"/>
          <w:b/>
        </w:rPr>
        <w:t>RAZÃO SOCIAL DO FUNDO]</w:t>
      </w:r>
      <w:r w:rsidRPr="00EB6145">
        <w:rPr>
          <w:rFonts w:asciiTheme="minorHAnsi" w:eastAsia="Arial" w:hAnsiTheme="minorHAnsi" w:cstheme="minorHAnsi"/>
          <w:bCs/>
        </w:rPr>
        <w:t>, constituído sob a forma de condomínio fechado, regido por seu regulamento disponibilizado no site da Comissão de Valores Mobiliários (“CVM”) (“Regulamento”), inscrito no Cadastro Nacional da Pessoa Jurídica (“CNPJ”) sob o nº XXXX (“</w:t>
      </w:r>
      <w:r w:rsidRPr="00EB6145">
        <w:rPr>
          <w:rFonts w:asciiTheme="minorHAnsi" w:eastAsia="Arial" w:hAnsiTheme="minorHAnsi" w:cstheme="minorHAnsi"/>
          <w:b/>
        </w:rPr>
        <w:t>CONTRATANTE</w:t>
      </w:r>
      <w:r w:rsidRPr="00EB6145">
        <w:rPr>
          <w:rFonts w:asciiTheme="minorHAnsi" w:eastAsia="Arial" w:hAnsiTheme="minorHAnsi" w:cstheme="minorHAnsi"/>
          <w:bCs/>
        </w:rPr>
        <w:t xml:space="preserve">”), representado por sua administradora, </w:t>
      </w:r>
      <w:r w:rsidRPr="00EB6145">
        <w:rPr>
          <w:rFonts w:asciiTheme="minorHAnsi" w:eastAsia="Arial" w:hAnsiTheme="minorHAnsi" w:cstheme="minorHAnsi"/>
          <w:b/>
        </w:rPr>
        <w:t>[RAZÃO SOCIAL DA ADM DO FUNDO],</w:t>
      </w:r>
      <w:r w:rsidRPr="00EB6145">
        <w:rPr>
          <w:rFonts w:asciiTheme="minorHAnsi" w:eastAsia="Arial" w:hAnsiTheme="minorHAnsi" w:cstheme="minorHAnsi"/>
          <w:bCs/>
        </w:rPr>
        <w:t xml:space="preserve"> sociedade devidamente autorizada pela CVM para o exercício profissional de administração de fundos de investimento e gestão de carteiras, por meio do Ato Declaratório nº 13.690, de 04 de junho de 2014, inscrito no Cadastro Nacional da Pessoa Jurídica (“CNPJ”) sob o nº XXXX, com sede na Cidade de ..., Estado de ..., [endereço], representada na forma de seu Contrato Social ("</w:t>
      </w:r>
      <w:r w:rsidRPr="00EB6145">
        <w:rPr>
          <w:rFonts w:asciiTheme="minorHAnsi" w:eastAsia="Arial" w:hAnsiTheme="minorHAnsi" w:cstheme="minorHAnsi"/>
          <w:b/>
        </w:rPr>
        <w:t>ADMINISTRADORA</w:t>
      </w:r>
      <w:r w:rsidRPr="00EB6145">
        <w:rPr>
          <w:rFonts w:asciiTheme="minorHAnsi" w:eastAsia="Arial" w:hAnsiTheme="minorHAnsi" w:cstheme="minorHAnsi"/>
          <w:bCs/>
        </w:rPr>
        <w:t>"),</w:t>
      </w:r>
      <w:r w:rsidRPr="00EB6145">
        <w:rPr>
          <w:rFonts w:asciiTheme="minorHAnsi" w:eastAsia="Arial" w:hAnsiTheme="minorHAnsi" w:cstheme="minorHAnsi"/>
        </w:rPr>
        <w:t xml:space="preserve"> doravante denominados simplesmente </w:t>
      </w:r>
      <w:r w:rsidRPr="00EB6145">
        <w:rPr>
          <w:rFonts w:asciiTheme="minorHAnsi" w:eastAsia="Arial" w:hAnsiTheme="minorHAnsi" w:cstheme="minorHAnsi"/>
          <w:b/>
        </w:rPr>
        <w:t>VENDEDORA.</w:t>
      </w:r>
    </w:p>
    <w:p w14:paraId="32E4DA06" w14:textId="77777777" w:rsidR="003062E4" w:rsidRPr="00EB6145" w:rsidRDefault="003062E4" w:rsidP="00595BA6">
      <w:pPr>
        <w:spacing w:line="240" w:lineRule="auto"/>
        <w:rPr>
          <w:rFonts w:asciiTheme="minorHAnsi" w:eastAsia="Arial" w:hAnsiTheme="minorHAnsi" w:cstheme="minorHAnsi"/>
        </w:rPr>
      </w:pPr>
      <w:r w:rsidRPr="00EB6145">
        <w:rPr>
          <w:rFonts w:asciiTheme="minorHAnsi" w:eastAsia="Arial" w:hAnsiTheme="minorHAnsi" w:cstheme="minorHAnsi"/>
        </w:rPr>
        <w:t xml:space="preserve">E de outro lado, </w:t>
      </w:r>
      <w:r w:rsidRPr="00EB6145">
        <w:rPr>
          <w:rFonts w:asciiTheme="minorHAnsi" w:eastAsia="Arial" w:hAnsiTheme="minorHAnsi" w:cstheme="minorHAnsi"/>
          <w:b/>
        </w:rPr>
        <w:t>XXXXXX</w:t>
      </w:r>
      <w:r w:rsidRPr="00EB6145">
        <w:rPr>
          <w:rFonts w:asciiTheme="minorHAnsi" w:eastAsia="Arial" w:hAnsiTheme="minorHAnsi" w:cstheme="minorHAnsi"/>
        </w:rPr>
        <w:t xml:space="preserve">, nacionalidade, portador da cédula de identidade RG XXX SSP/XX, inscrito no CPF sob nº </w:t>
      </w:r>
      <w:proofErr w:type="spellStart"/>
      <w:r w:rsidRPr="00EB6145">
        <w:rPr>
          <w:rFonts w:asciiTheme="minorHAnsi" w:eastAsia="Arial" w:hAnsiTheme="minorHAnsi" w:cstheme="minorHAnsi"/>
        </w:rPr>
        <w:t>xxxxxxxx</w:t>
      </w:r>
      <w:proofErr w:type="spellEnd"/>
      <w:r w:rsidRPr="00EB6145">
        <w:rPr>
          <w:rFonts w:asciiTheme="minorHAnsi" w:eastAsia="Arial" w:hAnsiTheme="minorHAnsi" w:cstheme="minorHAnsi"/>
        </w:rPr>
        <w:t xml:space="preserve">, e </w:t>
      </w:r>
      <w:r w:rsidRPr="00EB6145">
        <w:rPr>
          <w:rFonts w:asciiTheme="minorHAnsi" w:eastAsia="Arial" w:hAnsiTheme="minorHAnsi" w:cstheme="minorHAnsi"/>
          <w:b/>
        </w:rPr>
        <w:t>XXXXXX</w:t>
      </w:r>
      <w:r w:rsidRPr="00EB6145">
        <w:rPr>
          <w:rFonts w:asciiTheme="minorHAnsi" w:eastAsia="Arial" w:hAnsiTheme="minorHAnsi" w:cstheme="minorHAnsi"/>
        </w:rPr>
        <w:t xml:space="preserve">, nacionalidade, portador da cédula de identidade RG XXX SSP/XX, inscrito no CPF sob nº </w:t>
      </w:r>
      <w:proofErr w:type="spellStart"/>
      <w:r w:rsidRPr="00EB6145">
        <w:rPr>
          <w:rFonts w:asciiTheme="minorHAnsi" w:eastAsia="Arial" w:hAnsiTheme="minorHAnsi" w:cstheme="minorHAnsi"/>
        </w:rPr>
        <w:t>xxxxxxxx</w:t>
      </w:r>
      <w:proofErr w:type="spellEnd"/>
      <w:r w:rsidRPr="00EB6145">
        <w:rPr>
          <w:rFonts w:asciiTheme="minorHAnsi" w:eastAsia="Arial" w:hAnsiTheme="minorHAnsi" w:cstheme="minorHAnsi"/>
        </w:rPr>
        <w:t xml:space="preserve">, casados na vigência da Lei 6.515/77, sob o regime de Comunhão Parcial de Bens, residentes e domiciliados na Rua XXX, bairro, cidade, estado, CEP: XXXX, doravante denominados simplesmente </w:t>
      </w:r>
      <w:r w:rsidRPr="00EB6145">
        <w:rPr>
          <w:rFonts w:asciiTheme="minorHAnsi" w:eastAsia="Arial" w:hAnsiTheme="minorHAnsi" w:cstheme="minorHAnsi"/>
          <w:b/>
        </w:rPr>
        <w:t>COMPRADORES</w:t>
      </w:r>
      <w:r w:rsidRPr="00EB6145">
        <w:rPr>
          <w:rFonts w:asciiTheme="minorHAnsi" w:eastAsia="Arial" w:hAnsiTheme="minorHAnsi" w:cstheme="minorHAnsi"/>
        </w:rPr>
        <w:t>;</w:t>
      </w:r>
    </w:p>
    <w:sdt>
      <w:sdtPr>
        <w:rPr>
          <w:rFonts w:asciiTheme="minorHAnsi" w:hAnsiTheme="minorHAnsi" w:cstheme="minorHAnsi"/>
        </w:rPr>
        <w:tag w:val="goog_rdk_41"/>
        <w:id w:val="126285564"/>
      </w:sdtPr>
      <w:sdtContent>
        <w:p w14:paraId="108CEF06" w14:textId="77777777" w:rsidR="003062E4" w:rsidRPr="00EB6145" w:rsidRDefault="00000000" w:rsidP="00595BA6">
          <w:pPr>
            <w:spacing w:line="240" w:lineRule="auto"/>
            <w:rPr>
              <w:rFonts w:asciiTheme="minorHAnsi" w:hAnsiTheme="minorHAnsi" w:cstheme="minorHAnsi"/>
            </w:rPr>
          </w:pPr>
          <w:sdt>
            <w:sdtPr>
              <w:rPr>
                <w:rFonts w:asciiTheme="minorHAnsi" w:hAnsiTheme="minorHAnsi" w:cstheme="minorHAnsi"/>
              </w:rPr>
              <w:tag w:val="goog_rdk_40"/>
              <w:id w:val="-653830780"/>
            </w:sdtPr>
            <w:sdtContent>
              <w:r w:rsidR="003062E4" w:rsidRPr="00EB6145">
                <w:rPr>
                  <w:rFonts w:asciiTheme="minorHAnsi" w:hAnsiTheme="minorHAnsi" w:cstheme="minorHAnsi"/>
                </w:rPr>
                <w:t>E ainda, na qualidade de Intervenientes Anuentes:</w:t>
              </w:r>
            </w:sdtContent>
          </w:sdt>
        </w:p>
      </w:sdtContent>
    </w:sdt>
    <w:sdt>
      <w:sdtPr>
        <w:rPr>
          <w:rFonts w:asciiTheme="minorHAnsi" w:hAnsiTheme="minorHAnsi" w:cstheme="minorHAnsi"/>
        </w:rPr>
        <w:tag w:val="goog_rdk_58"/>
        <w:id w:val="-970287421"/>
      </w:sdtPr>
      <w:sdtContent>
        <w:p w14:paraId="09BA80AA" w14:textId="77777777" w:rsidR="003062E4" w:rsidRPr="00EB6145" w:rsidRDefault="00000000" w:rsidP="00595BA6">
          <w:pPr>
            <w:spacing w:line="240" w:lineRule="auto"/>
            <w:rPr>
              <w:rFonts w:asciiTheme="minorHAnsi" w:hAnsiTheme="minorHAnsi" w:cstheme="minorHAnsi"/>
            </w:rPr>
          </w:pPr>
          <w:sdt>
            <w:sdtPr>
              <w:rPr>
                <w:rFonts w:asciiTheme="minorHAnsi" w:hAnsiTheme="minorHAnsi" w:cstheme="minorHAnsi"/>
              </w:rPr>
              <w:tag w:val="goog_rdk_43"/>
              <w:id w:val="220183633"/>
            </w:sdtPr>
            <w:sdtContent>
              <w:sdt>
                <w:sdtPr>
                  <w:rPr>
                    <w:rFonts w:asciiTheme="minorHAnsi" w:hAnsiTheme="minorHAnsi" w:cstheme="minorHAnsi"/>
                  </w:rPr>
                  <w:tag w:val="goog_rdk_44"/>
                  <w:id w:val="-1588616011"/>
                </w:sdtPr>
                <w:sdtContent>
                  <w:sdt>
                    <w:sdtPr>
                      <w:rPr>
                        <w:rFonts w:asciiTheme="minorHAnsi" w:hAnsiTheme="minorHAnsi" w:cstheme="minorHAnsi"/>
                      </w:rPr>
                      <w:tag w:val="goog_rdk_16"/>
                      <w:id w:val="-1449544037"/>
                    </w:sdtPr>
                    <w:sdtContent>
                      <w:r w:rsidR="003062E4" w:rsidRPr="00EB6145">
                        <w:rPr>
                          <w:rFonts w:asciiTheme="minorHAnsi" w:hAnsiTheme="minorHAnsi" w:cstheme="minorHAnsi"/>
                          <w:b/>
                        </w:rPr>
                        <w:t>EMPIRICA INVESTIMENTOS GESTAO DE RECURSOS LTDA</w:t>
                      </w:r>
                      <w:sdt>
                        <w:sdtPr>
                          <w:rPr>
                            <w:rFonts w:asciiTheme="minorHAnsi" w:hAnsiTheme="minorHAnsi" w:cstheme="minorHAnsi"/>
                          </w:rPr>
                          <w:tag w:val="goog_rdk_17"/>
                          <w:id w:val="-1422093993"/>
                        </w:sdtPr>
                        <w:sdtContent>
                          <w:r w:rsidR="003062E4" w:rsidRPr="00EB6145">
                            <w:rPr>
                              <w:rFonts w:asciiTheme="minorHAnsi" w:hAnsiTheme="minorHAnsi" w:cstheme="minorHAnsi"/>
                            </w:rPr>
                            <w:t>., sociedade limitada, com sede na cidade de São Paulo, estado de São Paulo, na Alameda Gabriel Monteiro da Silva, nº 2.345, Jardim América, CEP 01441-001, inscrita no CNPJ sob o nº 10.896.871/0001-99, autorizada pela CVM para o exercício profissional da atividade de administração de carteiras de valores mobiliários, por meio do Ato Declaratório nº 10.662, expedido em 27 de outubro de 2009</w:t>
                          </w:r>
                        </w:sdtContent>
                      </w:sdt>
                      <w:r w:rsidR="003062E4" w:rsidRPr="00EB6145">
                        <w:rPr>
                          <w:rFonts w:asciiTheme="minorHAnsi" w:hAnsiTheme="minorHAnsi" w:cstheme="minorHAnsi"/>
                        </w:rPr>
                        <w:t>, r</w:t>
                      </w:r>
                    </w:sdtContent>
                  </w:sdt>
                </w:sdtContent>
              </w:sdt>
              <w:sdt>
                <w:sdtPr>
                  <w:rPr>
                    <w:rFonts w:asciiTheme="minorHAnsi" w:hAnsiTheme="minorHAnsi" w:cstheme="minorHAnsi"/>
                  </w:rPr>
                  <w:tag w:val="goog_rdk_47"/>
                  <w:id w:val="1350363491"/>
                </w:sdtPr>
                <w:sdtContent>
                  <w:r w:rsidR="003062E4" w:rsidRPr="00EB6145">
                    <w:rPr>
                      <w:rFonts w:asciiTheme="minorHAnsi" w:hAnsiTheme="minorHAnsi" w:cstheme="minorHAnsi"/>
                    </w:rPr>
                    <w:t xml:space="preserve">epresentada na forma de seu Contrato Social, denominada simplesmente </w:t>
                  </w:r>
                </w:sdtContent>
              </w:sdt>
              <w:r w:rsidR="003062E4" w:rsidRPr="00EB6145">
                <w:rPr>
                  <w:rFonts w:asciiTheme="minorHAnsi" w:hAnsiTheme="minorHAnsi" w:cstheme="minorHAnsi"/>
                </w:rPr>
                <w:t>(</w:t>
              </w:r>
              <w:sdt>
                <w:sdtPr>
                  <w:rPr>
                    <w:rFonts w:asciiTheme="minorHAnsi" w:hAnsiTheme="minorHAnsi" w:cstheme="minorHAnsi"/>
                  </w:rPr>
                  <w:tag w:val="goog_rdk_48"/>
                  <w:id w:val="-411624023"/>
                </w:sdtPr>
                <w:sdtContent>
                  <w:r w:rsidR="003062E4" w:rsidRPr="00EB6145">
                    <w:rPr>
                      <w:rFonts w:asciiTheme="minorHAnsi" w:hAnsiTheme="minorHAnsi" w:cstheme="minorHAnsi"/>
                    </w:rPr>
                    <w:t>“</w:t>
                  </w:r>
                </w:sdtContent>
              </w:sdt>
              <w:sdt>
                <w:sdtPr>
                  <w:rPr>
                    <w:rFonts w:asciiTheme="minorHAnsi" w:hAnsiTheme="minorHAnsi" w:cstheme="minorHAnsi"/>
                  </w:rPr>
                  <w:tag w:val="goog_rdk_49"/>
                  <w:id w:val="950980316"/>
                </w:sdtPr>
                <w:sdtContent>
                  <w:r w:rsidR="003062E4" w:rsidRPr="00EB6145">
                    <w:rPr>
                      <w:rFonts w:asciiTheme="minorHAnsi" w:hAnsiTheme="minorHAnsi" w:cstheme="minorHAnsi"/>
                      <w:b/>
                    </w:rPr>
                    <w:t>GESTORA</w:t>
                  </w:r>
                </w:sdtContent>
              </w:sdt>
              <w:sdt>
                <w:sdtPr>
                  <w:rPr>
                    <w:rFonts w:asciiTheme="minorHAnsi" w:hAnsiTheme="minorHAnsi" w:cstheme="minorHAnsi"/>
                  </w:rPr>
                  <w:tag w:val="goog_rdk_50"/>
                  <w:id w:val="1079331886"/>
                </w:sdtPr>
                <w:sdtContent>
                  <w:r w:rsidR="003062E4" w:rsidRPr="00EB6145">
                    <w:rPr>
                      <w:rFonts w:asciiTheme="minorHAnsi" w:hAnsiTheme="minorHAnsi" w:cstheme="minorHAnsi"/>
                    </w:rPr>
                    <w:t>”</w:t>
                  </w:r>
                </w:sdtContent>
              </w:sdt>
              <w:r w:rsidR="003062E4" w:rsidRPr="00EB6145">
                <w:rPr>
                  <w:rFonts w:asciiTheme="minorHAnsi" w:hAnsiTheme="minorHAnsi" w:cstheme="minorHAnsi"/>
                </w:rPr>
                <w:t>); e</w:t>
              </w:r>
              <w:sdt>
                <w:sdtPr>
                  <w:rPr>
                    <w:rFonts w:asciiTheme="minorHAnsi" w:hAnsiTheme="minorHAnsi" w:cstheme="minorHAnsi"/>
                  </w:rPr>
                  <w:tag w:val="goog_rdk_57"/>
                  <w:id w:val="1390614608"/>
                  <w:showingPlcHdr/>
                </w:sdtPr>
                <w:sdtContent>
                  <w:r w:rsidR="003062E4" w:rsidRPr="00EB6145">
                    <w:rPr>
                      <w:rFonts w:asciiTheme="minorHAnsi" w:hAnsiTheme="minorHAnsi" w:cstheme="minorHAnsi"/>
                    </w:rPr>
                    <w:t xml:space="preserve">     </w:t>
                  </w:r>
                </w:sdtContent>
              </w:sdt>
            </w:sdtContent>
          </w:sdt>
        </w:p>
      </w:sdtContent>
    </w:sdt>
    <w:p w14:paraId="52E6B82C" w14:textId="17DBEA9E" w:rsidR="003062E4" w:rsidRPr="00EB6145" w:rsidRDefault="00000000" w:rsidP="00595BA6">
      <w:pPr>
        <w:spacing w:line="240" w:lineRule="auto"/>
        <w:rPr>
          <w:rFonts w:asciiTheme="minorHAnsi" w:eastAsia="Arial" w:hAnsiTheme="minorHAnsi" w:cstheme="minorHAnsi"/>
        </w:rPr>
      </w:pPr>
      <w:sdt>
        <w:sdtPr>
          <w:rPr>
            <w:rFonts w:asciiTheme="minorHAnsi" w:hAnsiTheme="minorHAnsi" w:cstheme="minorHAnsi"/>
          </w:rPr>
          <w:tag w:val="goog_rdk_61"/>
          <w:id w:val="-1053695989"/>
        </w:sdtPr>
        <w:sdtContent>
          <w:sdt>
            <w:sdtPr>
              <w:rPr>
                <w:rFonts w:asciiTheme="minorHAnsi" w:hAnsiTheme="minorHAnsi" w:cstheme="minorHAnsi"/>
              </w:rPr>
              <w:tag w:val="goog_rdk_62"/>
              <w:id w:val="972481433"/>
              <w:showingPlcHdr/>
            </w:sdtPr>
            <w:sdtContent>
              <w:r w:rsidR="00EB6145">
                <w:rPr>
                  <w:rFonts w:asciiTheme="minorHAnsi" w:hAnsiTheme="minorHAnsi" w:cstheme="minorHAnsi"/>
                </w:rPr>
                <w:t xml:space="preserve">     </w:t>
              </w:r>
            </w:sdtContent>
          </w:sdt>
        </w:sdtContent>
      </w:sdt>
    </w:p>
    <w:p w14:paraId="78345596" w14:textId="77777777" w:rsidR="003062E4" w:rsidRPr="00EB6145" w:rsidRDefault="003062E4" w:rsidP="00595BA6">
      <w:pPr>
        <w:spacing w:line="240" w:lineRule="auto"/>
        <w:rPr>
          <w:rFonts w:asciiTheme="minorHAnsi" w:eastAsia="Arial" w:hAnsiTheme="minorHAnsi" w:cstheme="minorHAnsi"/>
        </w:rPr>
      </w:pPr>
      <w:r w:rsidRPr="00EB6145">
        <w:rPr>
          <w:rFonts w:asciiTheme="minorHAnsi" w:eastAsia="Arial" w:hAnsiTheme="minorHAnsi" w:cstheme="minorHAnsi"/>
        </w:rPr>
        <w:t xml:space="preserve">RESOLVEM celebrar o presente Instrumento Particular de Compromisso de Venda e Compra (“Contrato”), que se regerá pelas seguintes cláusulas e condições: </w:t>
      </w:r>
    </w:p>
    <w:p w14:paraId="0AC44106" w14:textId="77777777" w:rsidR="003062E4" w:rsidRPr="00EB6145" w:rsidRDefault="003062E4" w:rsidP="00595BA6">
      <w:pPr>
        <w:spacing w:line="240" w:lineRule="auto"/>
        <w:rPr>
          <w:rFonts w:asciiTheme="minorHAnsi" w:eastAsia="Arial" w:hAnsiTheme="minorHAnsi" w:cstheme="minorHAnsi"/>
        </w:rPr>
      </w:pPr>
    </w:p>
    <w:p w14:paraId="25FF3B74" w14:textId="77777777" w:rsidR="003062E4" w:rsidRPr="00EB6145" w:rsidRDefault="003062E4" w:rsidP="00595BA6">
      <w:pPr>
        <w:spacing w:line="240" w:lineRule="auto"/>
        <w:rPr>
          <w:rFonts w:asciiTheme="minorHAnsi" w:eastAsia="Arial" w:hAnsiTheme="minorHAnsi" w:cstheme="minorHAnsi"/>
          <w:b/>
        </w:rPr>
      </w:pPr>
      <w:r w:rsidRPr="00EB6145">
        <w:rPr>
          <w:rFonts w:asciiTheme="minorHAnsi" w:eastAsia="Arial" w:hAnsiTheme="minorHAnsi" w:cstheme="minorHAnsi"/>
          <w:b/>
        </w:rPr>
        <w:t>CLÁUSULA PRIMEIRA - DO IMÓVEL DA VENDEDORA</w:t>
      </w:r>
    </w:p>
    <w:p w14:paraId="4B98946D" w14:textId="77777777" w:rsidR="003062E4" w:rsidRPr="00EB6145" w:rsidRDefault="003062E4" w:rsidP="00595BA6">
      <w:pPr>
        <w:spacing w:line="240" w:lineRule="auto"/>
        <w:rPr>
          <w:rFonts w:asciiTheme="minorHAnsi" w:eastAsia="Arial" w:hAnsiTheme="minorHAnsi" w:cstheme="minorHAnsi"/>
        </w:rPr>
      </w:pPr>
      <w:r w:rsidRPr="00EB6145">
        <w:rPr>
          <w:rFonts w:asciiTheme="minorHAnsi" w:eastAsia="Arial" w:hAnsiTheme="minorHAnsi" w:cstheme="minorHAnsi"/>
          <w:b/>
        </w:rPr>
        <w:t>1.1</w:t>
      </w:r>
      <w:r w:rsidRPr="00EB6145">
        <w:rPr>
          <w:rFonts w:asciiTheme="minorHAnsi" w:eastAsia="Arial" w:hAnsiTheme="minorHAnsi" w:cstheme="minorHAnsi"/>
        </w:rPr>
        <w:tab/>
        <w:t xml:space="preserve">Imóvel XXXXXXXXXXXXXXX, situado na XXXXXXXXXXXX, na cidade de </w:t>
      </w:r>
      <w:proofErr w:type="gramStart"/>
      <w:r w:rsidRPr="00EB6145">
        <w:rPr>
          <w:rFonts w:asciiTheme="minorHAnsi" w:eastAsia="Arial" w:hAnsiTheme="minorHAnsi" w:cstheme="minorHAnsi"/>
        </w:rPr>
        <w:t>XXXXX ,</w:t>
      </w:r>
      <w:proofErr w:type="gramEnd"/>
      <w:r w:rsidRPr="00EB6145">
        <w:rPr>
          <w:rFonts w:asciiTheme="minorHAnsi" w:eastAsia="Arial" w:hAnsiTheme="minorHAnsi" w:cstheme="minorHAnsi"/>
        </w:rPr>
        <w:t xml:space="preserve"> objeto da matrícula nº XXX, do Cartório de Registro de Imóveis de </w:t>
      </w:r>
      <w:proofErr w:type="gramStart"/>
      <w:r w:rsidRPr="00EB6145">
        <w:rPr>
          <w:rFonts w:asciiTheme="minorHAnsi" w:eastAsia="Arial" w:hAnsiTheme="minorHAnsi" w:cstheme="minorHAnsi"/>
        </w:rPr>
        <w:t>XXXXX .</w:t>
      </w:r>
      <w:proofErr w:type="gramEnd"/>
      <w:r w:rsidRPr="00EB6145">
        <w:rPr>
          <w:rFonts w:asciiTheme="minorHAnsi" w:eastAsia="Arial" w:hAnsiTheme="minorHAnsi" w:cstheme="minorHAnsi"/>
        </w:rPr>
        <w:t xml:space="preserve"> [colocar a descrição do imóvel igual consta na matrícula]</w:t>
      </w:r>
    </w:p>
    <w:p w14:paraId="3782F7C9" w14:textId="77777777" w:rsidR="003062E4" w:rsidRPr="00EB6145" w:rsidRDefault="003062E4" w:rsidP="00595BA6">
      <w:pPr>
        <w:spacing w:after="0" w:line="240" w:lineRule="auto"/>
        <w:rPr>
          <w:rFonts w:asciiTheme="minorHAnsi" w:eastAsia="Arial" w:hAnsiTheme="minorHAnsi" w:cstheme="minorHAnsi"/>
        </w:rPr>
      </w:pPr>
      <w:r w:rsidRPr="00EB6145">
        <w:rPr>
          <w:rFonts w:asciiTheme="minorHAnsi" w:eastAsia="Arial" w:hAnsiTheme="minorHAnsi" w:cstheme="minorHAnsi"/>
          <w:b/>
        </w:rPr>
        <w:t>1.2</w:t>
      </w:r>
      <w:r w:rsidRPr="00EB6145">
        <w:rPr>
          <w:rFonts w:asciiTheme="minorHAnsi" w:eastAsia="Arial" w:hAnsiTheme="minorHAnsi" w:cstheme="minorHAnsi"/>
        </w:rPr>
        <w:tab/>
        <w:t xml:space="preserve">A </w:t>
      </w:r>
      <w:r w:rsidRPr="00EB6145">
        <w:rPr>
          <w:rFonts w:asciiTheme="minorHAnsi" w:eastAsia="Arial" w:hAnsiTheme="minorHAnsi" w:cstheme="minorHAnsi"/>
          <w:b/>
        </w:rPr>
        <w:t xml:space="preserve">VENDEDORA </w:t>
      </w:r>
      <w:r w:rsidRPr="00EB6145">
        <w:rPr>
          <w:rFonts w:asciiTheme="minorHAnsi" w:eastAsia="Arial" w:hAnsiTheme="minorHAnsi" w:cstheme="minorHAnsi"/>
        </w:rPr>
        <w:t>declara expressamente que o imóvel descrito no item acima encontra-se absolutamente livre e desembaraçado de quaisquer dívidas, ônus, hipotecas, impostos e taxas em atraso.</w:t>
      </w:r>
    </w:p>
    <w:p w14:paraId="366899DC" w14:textId="77777777" w:rsidR="003062E4" w:rsidRPr="00EB6145" w:rsidRDefault="003062E4" w:rsidP="00595BA6">
      <w:pPr>
        <w:spacing w:after="0" w:line="240" w:lineRule="auto"/>
        <w:rPr>
          <w:rFonts w:asciiTheme="minorHAnsi" w:eastAsia="Arial" w:hAnsiTheme="minorHAnsi" w:cstheme="minorHAnsi"/>
        </w:rPr>
      </w:pPr>
    </w:p>
    <w:p w14:paraId="65E35D78" w14:textId="77777777" w:rsidR="003062E4" w:rsidRPr="00EB6145" w:rsidRDefault="003062E4" w:rsidP="00595BA6">
      <w:pPr>
        <w:spacing w:line="240" w:lineRule="auto"/>
        <w:rPr>
          <w:rFonts w:asciiTheme="minorHAnsi" w:eastAsia="Arial" w:hAnsiTheme="minorHAnsi" w:cstheme="minorHAnsi"/>
          <w:b/>
        </w:rPr>
      </w:pPr>
      <w:r w:rsidRPr="00EB6145">
        <w:rPr>
          <w:rFonts w:asciiTheme="minorHAnsi" w:eastAsia="Arial" w:hAnsiTheme="minorHAnsi" w:cstheme="minorHAnsi"/>
          <w:b/>
        </w:rPr>
        <w:t>CLÁUSULA SEGUNDA – DO PREÇO E FORMA DE PAGAMENTO</w:t>
      </w:r>
    </w:p>
    <w:p w14:paraId="5E85A88C" w14:textId="77777777" w:rsidR="003062E4" w:rsidRPr="00EB6145" w:rsidRDefault="003062E4" w:rsidP="00595BA6">
      <w:pPr>
        <w:spacing w:line="240" w:lineRule="auto"/>
        <w:rPr>
          <w:rFonts w:asciiTheme="minorHAnsi" w:eastAsia="Arial" w:hAnsiTheme="minorHAnsi" w:cstheme="minorHAnsi"/>
        </w:rPr>
      </w:pPr>
      <w:r w:rsidRPr="00EB6145">
        <w:rPr>
          <w:rFonts w:asciiTheme="minorHAnsi" w:eastAsia="Arial" w:hAnsiTheme="minorHAnsi" w:cstheme="minorHAnsi"/>
          <w:b/>
        </w:rPr>
        <w:t>2.1</w:t>
      </w:r>
      <w:r w:rsidRPr="00EB6145">
        <w:rPr>
          <w:rFonts w:asciiTheme="minorHAnsi" w:eastAsia="Arial" w:hAnsiTheme="minorHAnsi" w:cstheme="minorHAnsi"/>
        </w:rPr>
        <w:tab/>
        <w:t xml:space="preserve">O preço para a venda (“Preço de Venda”) ajustado entre as partes é a quantia de R$ </w:t>
      </w:r>
      <w:proofErr w:type="spellStart"/>
      <w:r w:rsidRPr="00EB6145">
        <w:rPr>
          <w:rFonts w:asciiTheme="minorHAnsi" w:eastAsia="Arial" w:hAnsiTheme="minorHAnsi" w:cstheme="minorHAnsi"/>
          <w:b/>
        </w:rPr>
        <w:t>xxxxxxxxxx</w:t>
      </w:r>
      <w:proofErr w:type="spellEnd"/>
      <w:r w:rsidRPr="00EB6145">
        <w:rPr>
          <w:rFonts w:asciiTheme="minorHAnsi" w:eastAsia="Arial" w:hAnsiTheme="minorHAnsi" w:cstheme="minorHAnsi"/>
          <w:b/>
        </w:rPr>
        <w:t xml:space="preserve"> (</w:t>
      </w:r>
      <w:proofErr w:type="spellStart"/>
      <w:r w:rsidRPr="00EB6145">
        <w:rPr>
          <w:rFonts w:asciiTheme="minorHAnsi" w:eastAsia="Arial" w:hAnsiTheme="minorHAnsi" w:cstheme="minorHAnsi"/>
          <w:b/>
        </w:rPr>
        <w:t>xxxxxxxxxxxxxxxxxxxxxxxxxxxxxxxxxxx</w:t>
      </w:r>
      <w:proofErr w:type="spellEnd"/>
      <w:r w:rsidRPr="00EB6145">
        <w:rPr>
          <w:rFonts w:asciiTheme="minorHAnsi" w:eastAsia="Arial" w:hAnsiTheme="minorHAnsi" w:cstheme="minorHAnsi"/>
          <w:b/>
        </w:rPr>
        <w:t>),</w:t>
      </w:r>
      <w:r w:rsidRPr="00EB6145">
        <w:rPr>
          <w:rFonts w:asciiTheme="minorHAnsi" w:eastAsia="Arial" w:hAnsiTheme="minorHAnsi" w:cstheme="minorHAnsi"/>
        </w:rPr>
        <w:t xml:space="preserve"> a ser paga da seguinte forma:</w:t>
      </w:r>
    </w:p>
    <w:p w14:paraId="489FE889" w14:textId="77777777" w:rsidR="003062E4" w:rsidRPr="00EB6145" w:rsidRDefault="003062E4" w:rsidP="00595BA6">
      <w:pPr>
        <w:spacing w:line="240" w:lineRule="auto"/>
        <w:rPr>
          <w:rFonts w:asciiTheme="minorHAnsi" w:eastAsia="Arial" w:hAnsiTheme="minorHAnsi" w:cstheme="minorHAnsi"/>
        </w:rPr>
      </w:pPr>
      <w:r w:rsidRPr="00EB6145">
        <w:rPr>
          <w:rFonts w:asciiTheme="minorHAnsi" w:eastAsia="Arial" w:hAnsiTheme="minorHAnsi" w:cstheme="minorHAnsi"/>
          <w:b/>
        </w:rPr>
        <w:t>2.1.1</w:t>
      </w:r>
      <w:r w:rsidRPr="00EB6145">
        <w:rPr>
          <w:rFonts w:asciiTheme="minorHAnsi" w:eastAsia="Arial" w:hAnsiTheme="minorHAnsi" w:cstheme="minorHAnsi"/>
          <w:b/>
        </w:rPr>
        <w:tab/>
        <w:t xml:space="preserve">R$ </w:t>
      </w:r>
      <w:proofErr w:type="spellStart"/>
      <w:r w:rsidRPr="00EB6145">
        <w:rPr>
          <w:rFonts w:asciiTheme="minorHAnsi" w:eastAsia="Arial" w:hAnsiTheme="minorHAnsi" w:cstheme="minorHAnsi"/>
          <w:b/>
        </w:rPr>
        <w:t>xxxxxxxxxxxxx</w:t>
      </w:r>
      <w:proofErr w:type="spellEnd"/>
      <w:r w:rsidRPr="00EB6145">
        <w:rPr>
          <w:rFonts w:asciiTheme="minorHAnsi" w:eastAsia="Arial" w:hAnsiTheme="minorHAnsi" w:cstheme="minorHAnsi"/>
          <w:b/>
        </w:rPr>
        <w:t xml:space="preserve"> (</w:t>
      </w:r>
      <w:proofErr w:type="spellStart"/>
      <w:r w:rsidRPr="00EB6145">
        <w:rPr>
          <w:rFonts w:asciiTheme="minorHAnsi" w:eastAsia="Arial" w:hAnsiTheme="minorHAnsi" w:cstheme="minorHAnsi"/>
          <w:b/>
        </w:rPr>
        <w:t>xxxxxxxxxxxxxx</w:t>
      </w:r>
      <w:proofErr w:type="spellEnd"/>
      <w:r w:rsidRPr="00EB6145">
        <w:rPr>
          <w:rFonts w:asciiTheme="minorHAnsi" w:eastAsia="Arial" w:hAnsiTheme="minorHAnsi" w:cstheme="minorHAnsi"/>
          <w:b/>
        </w:rPr>
        <w:t>),</w:t>
      </w:r>
      <w:r w:rsidRPr="00EB6145">
        <w:rPr>
          <w:rFonts w:asciiTheme="minorHAnsi" w:eastAsia="Arial" w:hAnsiTheme="minorHAnsi" w:cstheme="minorHAnsi"/>
        </w:rPr>
        <w:t xml:space="preserve"> correspondente a 21% (vinte e um por cento) do preço descrito na cláusula 2.1, pagos a título de sinal e princípio de pagamento, no ato da assinatura do presente Contrato;</w:t>
      </w:r>
    </w:p>
    <w:p w14:paraId="39A8BC44" w14:textId="77777777" w:rsidR="003062E4" w:rsidRPr="00EB6145" w:rsidRDefault="003062E4" w:rsidP="00595BA6">
      <w:pPr>
        <w:spacing w:line="240" w:lineRule="auto"/>
        <w:rPr>
          <w:rFonts w:asciiTheme="minorHAnsi" w:eastAsia="Arial" w:hAnsiTheme="minorHAnsi" w:cstheme="minorHAnsi"/>
        </w:rPr>
      </w:pPr>
      <w:r w:rsidRPr="00EB6145">
        <w:rPr>
          <w:rFonts w:asciiTheme="minorHAnsi" w:eastAsia="Arial" w:hAnsiTheme="minorHAnsi" w:cstheme="minorHAnsi"/>
          <w:b/>
        </w:rPr>
        <w:t>2.1.2</w:t>
      </w:r>
      <w:r w:rsidRPr="00EB6145">
        <w:rPr>
          <w:rFonts w:asciiTheme="minorHAnsi" w:eastAsia="Arial" w:hAnsiTheme="minorHAnsi" w:cstheme="minorHAnsi"/>
          <w:b/>
        </w:rPr>
        <w:tab/>
        <w:t>R$XXXX (XXXXXX)</w:t>
      </w:r>
      <w:r w:rsidRPr="00EB6145">
        <w:rPr>
          <w:rFonts w:asciiTheme="minorHAnsi" w:eastAsia="Arial" w:hAnsiTheme="minorHAnsi" w:cstheme="minorHAnsi"/>
        </w:rPr>
        <w:t xml:space="preserve"> em 03 (três) parcelas mensais e sucessivas, no valor de </w:t>
      </w:r>
      <w:r w:rsidRPr="00EB6145">
        <w:rPr>
          <w:rFonts w:asciiTheme="minorHAnsi" w:eastAsia="Arial" w:hAnsiTheme="minorHAnsi" w:cstheme="minorHAnsi"/>
          <w:b/>
        </w:rPr>
        <w:t>R$ XXXX (XXXX)</w:t>
      </w:r>
      <w:r w:rsidRPr="00EB6145">
        <w:rPr>
          <w:rFonts w:asciiTheme="minorHAnsi" w:eastAsia="Arial" w:hAnsiTheme="minorHAnsi" w:cstheme="minorHAnsi"/>
        </w:rPr>
        <w:t xml:space="preserve"> cada, com vencimentos em </w:t>
      </w:r>
      <w:r w:rsidRPr="00EB6145">
        <w:rPr>
          <w:rFonts w:asciiTheme="minorHAnsi" w:eastAsia="Arial" w:hAnsiTheme="minorHAnsi" w:cstheme="minorHAnsi"/>
          <w:b/>
        </w:rPr>
        <w:t>XX/XX/XXXX, XX/XX/XXXX, XX/XX/XXXX (as datas serão sempre 30 dias depois do primeiro deposito mudando apenas o mês)</w:t>
      </w:r>
      <w:r w:rsidRPr="00EB6145">
        <w:rPr>
          <w:rFonts w:asciiTheme="minorHAnsi" w:eastAsia="Arial" w:hAnsiTheme="minorHAnsi" w:cstheme="minorHAnsi"/>
        </w:rPr>
        <w:t xml:space="preserve">, atualizadas monetariamente, mensalmente, de acordo com a variação percentual acumulada do IGP-M (índice geral de preços de mercado), tomando-se como mês base o mês da assinatura do presente contrato, com defasagem </w:t>
      </w:r>
      <w:r w:rsidRPr="00EB6145">
        <w:rPr>
          <w:rFonts w:asciiTheme="minorHAnsi" w:eastAsia="Arial" w:hAnsiTheme="minorHAnsi" w:cstheme="minorHAnsi"/>
        </w:rPr>
        <w:lastRenderedPageBreak/>
        <w:t xml:space="preserve">de 2 (dois) meses da data da publicação do índice, e adotando-se, índice “zero” em eventual ocorrência de IGP-M negativo.  </w:t>
      </w:r>
    </w:p>
    <w:p w14:paraId="194B5725" w14:textId="77777777" w:rsidR="003062E4" w:rsidRPr="00EB6145" w:rsidRDefault="003062E4" w:rsidP="00595BA6">
      <w:pPr>
        <w:spacing w:line="240" w:lineRule="auto"/>
        <w:rPr>
          <w:rFonts w:asciiTheme="minorHAnsi" w:eastAsia="Arial" w:hAnsiTheme="minorHAnsi" w:cstheme="minorHAnsi"/>
        </w:rPr>
      </w:pPr>
      <w:r w:rsidRPr="00EB6145">
        <w:rPr>
          <w:rFonts w:asciiTheme="minorHAnsi" w:eastAsia="Arial" w:hAnsiTheme="minorHAnsi" w:cstheme="minorHAnsi"/>
          <w:b/>
        </w:rPr>
        <w:t>2.1.3</w:t>
      </w:r>
      <w:r w:rsidRPr="00EB6145">
        <w:rPr>
          <w:rFonts w:asciiTheme="minorHAnsi" w:eastAsia="Arial" w:hAnsiTheme="minorHAnsi" w:cstheme="minorHAnsi"/>
          <w:b/>
        </w:rPr>
        <w:tab/>
      </w:r>
      <w:r w:rsidRPr="00EB6145">
        <w:rPr>
          <w:rFonts w:asciiTheme="minorHAnsi" w:eastAsia="Arial" w:hAnsiTheme="minorHAnsi" w:cstheme="minorHAnsi"/>
        </w:rPr>
        <w:t xml:space="preserve">Os pagamentos, independente de eventual emissão ou extravio de boletos bancários, deverão ser feitos através de Transferência Eletrônica de Disponível (TED), em favor da </w:t>
      </w:r>
      <w:r w:rsidRPr="00EB6145">
        <w:rPr>
          <w:rFonts w:asciiTheme="minorHAnsi" w:eastAsia="Arial" w:hAnsiTheme="minorHAnsi" w:cstheme="minorHAnsi"/>
          <w:b/>
        </w:rPr>
        <w:t>VENDEDORA</w:t>
      </w:r>
      <w:r w:rsidRPr="00EB6145">
        <w:rPr>
          <w:rFonts w:asciiTheme="minorHAnsi" w:eastAsia="Arial" w:hAnsiTheme="minorHAnsi" w:cstheme="minorHAnsi"/>
        </w:rPr>
        <w:t xml:space="preserve">, que indica a seguinte conta bancária nº 7616-3, agência 2373 no Banco do Bradesco (código 237).  </w:t>
      </w:r>
    </w:p>
    <w:p w14:paraId="7A5AE321" w14:textId="77777777" w:rsidR="003062E4" w:rsidRPr="00EB6145" w:rsidRDefault="003062E4" w:rsidP="00595BA6">
      <w:pPr>
        <w:spacing w:line="240" w:lineRule="auto"/>
        <w:rPr>
          <w:rFonts w:asciiTheme="minorHAnsi" w:eastAsia="Arial" w:hAnsiTheme="minorHAnsi" w:cstheme="minorHAnsi"/>
        </w:rPr>
      </w:pPr>
      <w:r w:rsidRPr="00EB6145">
        <w:rPr>
          <w:rFonts w:asciiTheme="minorHAnsi" w:eastAsia="Arial" w:hAnsiTheme="minorHAnsi" w:cstheme="minorHAnsi"/>
          <w:b/>
        </w:rPr>
        <w:t>2.2</w:t>
      </w:r>
      <w:r w:rsidRPr="00EB6145">
        <w:rPr>
          <w:rFonts w:asciiTheme="minorHAnsi" w:eastAsia="Arial" w:hAnsiTheme="minorHAnsi" w:cstheme="minorHAnsi"/>
        </w:rPr>
        <w:tab/>
        <w:t xml:space="preserve">A impontualidade dos </w:t>
      </w:r>
      <w:r w:rsidRPr="00EB6145">
        <w:rPr>
          <w:rFonts w:asciiTheme="minorHAnsi" w:eastAsia="Arial" w:hAnsiTheme="minorHAnsi" w:cstheme="minorHAnsi"/>
          <w:b/>
        </w:rPr>
        <w:t>COMPRADORES</w:t>
      </w:r>
      <w:r w:rsidRPr="00EB6145">
        <w:rPr>
          <w:rFonts w:asciiTheme="minorHAnsi" w:eastAsia="Arial" w:hAnsiTheme="minorHAnsi" w:cstheme="minorHAnsi"/>
        </w:rPr>
        <w:t xml:space="preserve"> no pagamento de qualquer uma das parcelas referidas neste Contrato, caracterizará os </w:t>
      </w:r>
      <w:r w:rsidRPr="00EB6145">
        <w:rPr>
          <w:rFonts w:asciiTheme="minorHAnsi" w:eastAsia="Arial" w:hAnsiTheme="minorHAnsi" w:cstheme="minorHAnsi"/>
          <w:b/>
        </w:rPr>
        <w:t>COMPRADORES</w:t>
      </w:r>
      <w:r w:rsidRPr="00EB6145">
        <w:rPr>
          <w:rFonts w:asciiTheme="minorHAnsi" w:eastAsia="Arial" w:hAnsiTheme="minorHAnsi" w:cstheme="minorHAnsi"/>
        </w:rPr>
        <w:t xml:space="preserve"> como inadimplentes, e determinará independentemente de prévio aviso ou notificação, o pagamento à </w:t>
      </w:r>
      <w:r w:rsidRPr="00EB6145">
        <w:rPr>
          <w:rFonts w:asciiTheme="minorHAnsi" w:eastAsia="Arial" w:hAnsiTheme="minorHAnsi" w:cstheme="minorHAnsi"/>
          <w:b/>
        </w:rPr>
        <w:t>VENDEDORA</w:t>
      </w:r>
      <w:r w:rsidRPr="00EB6145">
        <w:rPr>
          <w:rFonts w:asciiTheme="minorHAnsi" w:eastAsia="Arial" w:hAnsiTheme="minorHAnsi" w:cstheme="minorHAnsi"/>
        </w:rPr>
        <w:t xml:space="preserve"> dos valores vencidos e não pagos, corrigidos monetariamente pelo IGP-M (índice geral de preços de mercado), acrescido de multa moratória de 2% (dois por cento) sobre as parcelas em atraso e de juros de mora de 1% (um por cento) ao mês ou fração, podendo ser considerada ainda, a critério da </w:t>
      </w:r>
      <w:r w:rsidRPr="00EB6145">
        <w:rPr>
          <w:rFonts w:asciiTheme="minorHAnsi" w:eastAsia="Arial" w:hAnsiTheme="minorHAnsi" w:cstheme="minorHAnsi"/>
          <w:b/>
        </w:rPr>
        <w:t>VENDEDORA</w:t>
      </w:r>
      <w:r w:rsidRPr="00EB6145">
        <w:rPr>
          <w:rFonts w:asciiTheme="minorHAnsi" w:eastAsia="Arial" w:hAnsiTheme="minorHAnsi" w:cstheme="minorHAnsi"/>
        </w:rPr>
        <w:t xml:space="preserve">, </w:t>
      </w:r>
      <w:r w:rsidRPr="00EB6145">
        <w:rPr>
          <w:rFonts w:asciiTheme="minorHAnsi" w:eastAsia="Arial" w:hAnsiTheme="minorHAnsi" w:cstheme="minorHAnsi"/>
          <w:b/>
        </w:rPr>
        <w:t xml:space="preserve">o vencimento antecipado da </w:t>
      </w:r>
      <w:r w:rsidRPr="00EB6145">
        <w:rPr>
          <w:rFonts w:asciiTheme="minorHAnsi" w:eastAsia="Arial" w:hAnsiTheme="minorHAnsi" w:cstheme="minorHAnsi"/>
          <w:b/>
          <w:u w:val="single"/>
        </w:rPr>
        <w:t>totalidade da dívida ora assumida pelos COMPRADORES</w:t>
      </w:r>
      <w:r w:rsidRPr="00EB6145">
        <w:rPr>
          <w:rFonts w:asciiTheme="minorHAnsi" w:eastAsia="Arial" w:hAnsiTheme="minorHAnsi" w:cstheme="minorHAnsi"/>
          <w:b/>
        </w:rPr>
        <w:t>.</w:t>
      </w:r>
      <w:r w:rsidRPr="00EB6145">
        <w:rPr>
          <w:rFonts w:asciiTheme="minorHAnsi" w:eastAsia="Arial" w:hAnsiTheme="minorHAnsi" w:cstheme="minorHAnsi"/>
        </w:rPr>
        <w:t xml:space="preserve"> </w:t>
      </w:r>
    </w:p>
    <w:p w14:paraId="0BC86E24" w14:textId="77777777" w:rsidR="003062E4" w:rsidRPr="00EB6145" w:rsidRDefault="003062E4" w:rsidP="00595BA6">
      <w:pPr>
        <w:spacing w:after="0" w:line="240" w:lineRule="auto"/>
        <w:rPr>
          <w:rFonts w:asciiTheme="minorHAnsi" w:eastAsia="Arial" w:hAnsiTheme="minorHAnsi" w:cstheme="minorHAnsi"/>
        </w:rPr>
      </w:pPr>
      <w:r w:rsidRPr="00EB6145">
        <w:rPr>
          <w:rFonts w:asciiTheme="minorHAnsi" w:eastAsia="Arial" w:hAnsiTheme="minorHAnsi" w:cstheme="minorHAnsi"/>
          <w:b/>
        </w:rPr>
        <w:t>2.3</w:t>
      </w:r>
      <w:r w:rsidRPr="00EB6145">
        <w:rPr>
          <w:rFonts w:asciiTheme="minorHAnsi" w:eastAsia="Arial" w:hAnsiTheme="minorHAnsi" w:cstheme="minorHAnsi"/>
        </w:rPr>
        <w:tab/>
        <w:t xml:space="preserve">Os pagamentos antecipados poderão ser efetuados mediante autorização da VENDEDORA. </w:t>
      </w:r>
    </w:p>
    <w:p w14:paraId="23360604" w14:textId="77777777" w:rsidR="003062E4" w:rsidRPr="00EB6145" w:rsidRDefault="003062E4" w:rsidP="00595BA6">
      <w:pPr>
        <w:spacing w:after="0" w:line="240" w:lineRule="auto"/>
        <w:rPr>
          <w:rFonts w:asciiTheme="minorHAnsi" w:eastAsia="Arial" w:hAnsiTheme="minorHAnsi" w:cstheme="minorHAnsi"/>
        </w:rPr>
      </w:pPr>
    </w:p>
    <w:p w14:paraId="6A917E00" w14:textId="77777777" w:rsidR="003062E4" w:rsidRPr="00EB6145" w:rsidRDefault="003062E4" w:rsidP="00595BA6">
      <w:pPr>
        <w:spacing w:line="240" w:lineRule="auto"/>
        <w:rPr>
          <w:rFonts w:asciiTheme="minorHAnsi" w:eastAsia="Arial" w:hAnsiTheme="minorHAnsi" w:cstheme="minorHAnsi"/>
          <w:b/>
        </w:rPr>
      </w:pPr>
      <w:r w:rsidRPr="00EB6145">
        <w:rPr>
          <w:rFonts w:asciiTheme="minorHAnsi" w:eastAsia="Arial" w:hAnsiTheme="minorHAnsi" w:cstheme="minorHAnsi"/>
          <w:b/>
        </w:rPr>
        <w:t>CLÁUSULA TERCEIRA – DOS DIREITOS E OBRIGAÇÕES DOS COMPRADORES</w:t>
      </w:r>
    </w:p>
    <w:p w14:paraId="6A9BA8D4" w14:textId="77777777" w:rsidR="003062E4" w:rsidRPr="00EB6145" w:rsidRDefault="003062E4" w:rsidP="00595BA6">
      <w:pPr>
        <w:spacing w:line="240" w:lineRule="auto"/>
        <w:rPr>
          <w:rFonts w:asciiTheme="minorHAnsi" w:eastAsia="Arial" w:hAnsiTheme="minorHAnsi" w:cstheme="minorHAnsi"/>
        </w:rPr>
      </w:pPr>
      <w:r w:rsidRPr="00EB6145">
        <w:rPr>
          <w:rFonts w:asciiTheme="minorHAnsi" w:eastAsia="Arial" w:hAnsiTheme="minorHAnsi" w:cstheme="minorHAnsi"/>
          <w:b/>
        </w:rPr>
        <w:t>3.1</w:t>
      </w:r>
      <w:r w:rsidRPr="00EB6145">
        <w:rPr>
          <w:rFonts w:asciiTheme="minorHAnsi" w:eastAsia="Arial" w:hAnsiTheme="minorHAnsi" w:cstheme="minorHAnsi"/>
        </w:rPr>
        <w:t xml:space="preserve"> Os </w:t>
      </w:r>
      <w:r w:rsidRPr="00EB6145">
        <w:rPr>
          <w:rFonts w:asciiTheme="minorHAnsi" w:eastAsia="Arial" w:hAnsiTheme="minorHAnsi" w:cstheme="minorHAnsi"/>
          <w:b/>
        </w:rPr>
        <w:t>COMPRADORES</w:t>
      </w:r>
      <w:r w:rsidRPr="00EB6145">
        <w:rPr>
          <w:rFonts w:asciiTheme="minorHAnsi" w:eastAsia="Arial" w:hAnsiTheme="minorHAnsi" w:cstheme="minorHAnsi"/>
        </w:rPr>
        <w:t xml:space="preserve"> passam a ter direito de gozar, usar e dispor do bem livremente, recaindo sobre os mesmos todos os direitos e obrigações originadas pela transmissão da posse e do domínio do bem objeto deste contrato após a quitação do valor integral descrito neste Contrato à </w:t>
      </w:r>
      <w:r w:rsidRPr="00EB6145">
        <w:rPr>
          <w:rFonts w:asciiTheme="minorHAnsi" w:eastAsia="Arial" w:hAnsiTheme="minorHAnsi" w:cstheme="minorHAnsi"/>
          <w:b/>
          <w:bCs/>
        </w:rPr>
        <w:t>VENDEDORA</w:t>
      </w:r>
      <w:r w:rsidRPr="00EB6145">
        <w:rPr>
          <w:rFonts w:asciiTheme="minorHAnsi" w:eastAsia="Arial" w:hAnsiTheme="minorHAnsi" w:cstheme="minorHAnsi"/>
        </w:rPr>
        <w:t xml:space="preserve"> e o registro da Escritura Pública no respectivo Cartório de Registro de Imóveis. Para isto, os </w:t>
      </w:r>
      <w:r w:rsidRPr="00EB6145">
        <w:rPr>
          <w:rFonts w:asciiTheme="minorHAnsi" w:eastAsia="Arial" w:hAnsiTheme="minorHAnsi" w:cstheme="minorHAnsi"/>
          <w:b/>
        </w:rPr>
        <w:t>COMPRADORES</w:t>
      </w:r>
      <w:r w:rsidRPr="00EB6145">
        <w:rPr>
          <w:rFonts w:asciiTheme="minorHAnsi" w:eastAsia="Arial" w:hAnsiTheme="minorHAnsi" w:cstheme="minorHAnsi"/>
        </w:rPr>
        <w:t xml:space="preserve"> deverão apresentar cópia da matrícula atualizada contendo a referida averbação à </w:t>
      </w:r>
      <w:r w:rsidRPr="00EB6145">
        <w:rPr>
          <w:rFonts w:asciiTheme="minorHAnsi" w:eastAsia="Arial" w:hAnsiTheme="minorHAnsi" w:cstheme="minorHAnsi"/>
          <w:b/>
        </w:rPr>
        <w:t>VENDEDORA</w:t>
      </w:r>
      <w:r w:rsidRPr="00EB6145">
        <w:rPr>
          <w:rFonts w:asciiTheme="minorHAnsi" w:eastAsia="Arial" w:hAnsiTheme="minorHAnsi" w:cstheme="minorHAnsi"/>
        </w:rPr>
        <w:t xml:space="preserve">, que transmitirá a posse do imóvel ao </w:t>
      </w:r>
      <w:r w:rsidRPr="00EB6145">
        <w:rPr>
          <w:rFonts w:asciiTheme="minorHAnsi" w:eastAsia="Arial" w:hAnsiTheme="minorHAnsi" w:cstheme="minorHAnsi"/>
          <w:b/>
        </w:rPr>
        <w:t>COMPRADOR</w:t>
      </w:r>
      <w:r w:rsidRPr="00EB6145">
        <w:rPr>
          <w:rFonts w:asciiTheme="minorHAnsi" w:eastAsia="Arial" w:hAnsiTheme="minorHAnsi" w:cstheme="minorHAnsi"/>
        </w:rPr>
        <w:t xml:space="preserve"> em até 90 (noventa) dias úteis a partir do recebimento da referida cópia. </w:t>
      </w:r>
    </w:p>
    <w:p w14:paraId="70A8BD41" w14:textId="77777777" w:rsidR="003062E4" w:rsidRPr="00EB6145" w:rsidRDefault="003062E4" w:rsidP="00595BA6">
      <w:pPr>
        <w:spacing w:after="0" w:line="240" w:lineRule="auto"/>
        <w:rPr>
          <w:rFonts w:asciiTheme="minorHAnsi" w:eastAsia="Arial" w:hAnsiTheme="minorHAnsi" w:cstheme="minorHAnsi"/>
        </w:rPr>
      </w:pPr>
      <w:r w:rsidRPr="00EB6145">
        <w:rPr>
          <w:rFonts w:asciiTheme="minorHAnsi" w:eastAsia="Arial" w:hAnsiTheme="minorHAnsi" w:cstheme="minorHAnsi"/>
          <w:b/>
        </w:rPr>
        <w:t>3.2</w:t>
      </w:r>
      <w:r w:rsidRPr="00EB6145">
        <w:rPr>
          <w:rFonts w:asciiTheme="minorHAnsi" w:eastAsia="Arial" w:hAnsiTheme="minorHAnsi" w:cstheme="minorHAnsi"/>
        </w:rPr>
        <w:t xml:space="preserve"> Em até 60 (sessenta) dias após lavrada a escritura definitiva do imóvel, os </w:t>
      </w:r>
      <w:r w:rsidRPr="00EB6145">
        <w:rPr>
          <w:rFonts w:asciiTheme="minorHAnsi" w:eastAsia="Arial" w:hAnsiTheme="minorHAnsi" w:cstheme="minorHAnsi"/>
          <w:b/>
        </w:rPr>
        <w:t>COMPRADORES</w:t>
      </w:r>
      <w:r w:rsidRPr="00EB6145">
        <w:rPr>
          <w:rFonts w:asciiTheme="minorHAnsi" w:eastAsia="Arial" w:hAnsiTheme="minorHAnsi" w:cstheme="minorHAnsi"/>
        </w:rPr>
        <w:t xml:space="preserve"> promoverão a alteração, para seus próprios nomes, da titularidade das contas condomínio, energia e água.</w:t>
      </w:r>
    </w:p>
    <w:p w14:paraId="14716A91" w14:textId="77777777" w:rsidR="003062E4" w:rsidRPr="00EB6145" w:rsidRDefault="003062E4" w:rsidP="00595BA6">
      <w:pPr>
        <w:spacing w:after="0" w:line="240" w:lineRule="auto"/>
        <w:rPr>
          <w:rFonts w:asciiTheme="minorHAnsi" w:eastAsia="Arial" w:hAnsiTheme="minorHAnsi" w:cstheme="minorHAnsi"/>
        </w:rPr>
      </w:pPr>
    </w:p>
    <w:p w14:paraId="5E11EB34" w14:textId="77777777" w:rsidR="003062E4" w:rsidRPr="00EB6145" w:rsidRDefault="003062E4" w:rsidP="00595BA6">
      <w:pPr>
        <w:spacing w:line="240" w:lineRule="auto"/>
        <w:rPr>
          <w:rFonts w:asciiTheme="minorHAnsi" w:eastAsia="Arial" w:hAnsiTheme="minorHAnsi" w:cstheme="minorHAnsi"/>
          <w:b/>
        </w:rPr>
      </w:pPr>
      <w:r w:rsidRPr="00EB6145">
        <w:rPr>
          <w:rFonts w:asciiTheme="minorHAnsi" w:eastAsia="Arial" w:hAnsiTheme="minorHAnsi" w:cstheme="minorHAnsi"/>
          <w:b/>
        </w:rPr>
        <w:t>CLÁUSULA QUARTA – DA INADIMPLÊNCIA DOS PAGAMENTOS</w:t>
      </w:r>
    </w:p>
    <w:p w14:paraId="7079225F" w14:textId="77777777" w:rsidR="003062E4" w:rsidRPr="00EB6145" w:rsidRDefault="003062E4" w:rsidP="00595BA6">
      <w:pPr>
        <w:spacing w:after="0" w:line="240" w:lineRule="auto"/>
        <w:rPr>
          <w:rFonts w:asciiTheme="minorHAnsi" w:eastAsia="Arial" w:hAnsiTheme="minorHAnsi" w:cstheme="minorHAnsi"/>
        </w:rPr>
      </w:pPr>
      <w:r w:rsidRPr="00EB6145">
        <w:rPr>
          <w:rFonts w:asciiTheme="minorHAnsi" w:eastAsia="Arial" w:hAnsiTheme="minorHAnsi" w:cstheme="minorHAnsi"/>
          <w:b/>
        </w:rPr>
        <w:t xml:space="preserve">4.1 </w:t>
      </w:r>
      <w:r w:rsidRPr="00EB6145">
        <w:rPr>
          <w:rFonts w:asciiTheme="minorHAnsi" w:eastAsia="Arial" w:hAnsiTheme="minorHAnsi" w:cstheme="minorHAnsi"/>
        </w:rPr>
        <w:t xml:space="preserve">Em caso de arrependimento injustificado dos </w:t>
      </w:r>
      <w:r w:rsidRPr="00EB6145">
        <w:rPr>
          <w:rFonts w:asciiTheme="minorHAnsi" w:eastAsia="Arial" w:hAnsiTheme="minorHAnsi" w:cstheme="minorHAnsi"/>
          <w:b/>
          <w:bCs/>
        </w:rPr>
        <w:t>COMPRADORAS</w:t>
      </w:r>
      <w:r w:rsidRPr="00EB6145">
        <w:rPr>
          <w:rFonts w:asciiTheme="minorHAnsi" w:eastAsia="Arial" w:hAnsiTheme="minorHAnsi" w:cstheme="minorHAnsi"/>
        </w:rPr>
        <w:t xml:space="preserve"> e/ou não cumprimento de qualquer parcela, no período de 60 (sessenta) dias, implicará no término do contrato, ocasionando a devolução dos valores pagos pelos </w:t>
      </w:r>
      <w:r w:rsidRPr="00EB6145">
        <w:rPr>
          <w:rFonts w:asciiTheme="minorHAnsi" w:eastAsia="Arial" w:hAnsiTheme="minorHAnsi" w:cstheme="minorHAnsi"/>
          <w:b/>
        </w:rPr>
        <w:t>COMPRADORES</w:t>
      </w:r>
      <w:r w:rsidRPr="00EB6145">
        <w:rPr>
          <w:rFonts w:asciiTheme="minorHAnsi" w:eastAsia="Arial" w:hAnsiTheme="minorHAnsi" w:cstheme="minorHAnsi"/>
        </w:rPr>
        <w:t xml:space="preserve">, gerando uma multa no valor da entrada, multa </w:t>
      </w:r>
      <w:proofErr w:type="spellStart"/>
      <w:r w:rsidRPr="00EB6145">
        <w:rPr>
          <w:rFonts w:asciiTheme="minorHAnsi" w:eastAsia="Arial" w:hAnsiTheme="minorHAnsi" w:cstheme="minorHAnsi"/>
        </w:rPr>
        <w:t>esta</w:t>
      </w:r>
      <w:proofErr w:type="spellEnd"/>
      <w:r w:rsidRPr="00EB6145">
        <w:rPr>
          <w:rFonts w:asciiTheme="minorHAnsi" w:eastAsia="Arial" w:hAnsiTheme="minorHAnsi" w:cstheme="minorHAnsi"/>
        </w:rPr>
        <w:t xml:space="preserve"> no importe de </w:t>
      </w:r>
      <w:r w:rsidRPr="00EB6145">
        <w:rPr>
          <w:rFonts w:asciiTheme="minorHAnsi" w:eastAsia="Arial" w:hAnsiTheme="minorHAnsi" w:cstheme="minorHAnsi"/>
          <w:b/>
        </w:rPr>
        <w:t xml:space="preserve">R$ </w:t>
      </w:r>
      <w:proofErr w:type="spellStart"/>
      <w:r w:rsidRPr="00EB6145">
        <w:rPr>
          <w:rFonts w:asciiTheme="minorHAnsi" w:eastAsia="Arial" w:hAnsiTheme="minorHAnsi" w:cstheme="minorHAnsi"/>
          <w:b/>
        </w:rPr>
        <w:t>xxxxxxxxxxxxx</w:t>
      </w:r>
      <w:proofErr w:type="spellEnd"/>
      <w:r w:rsidRPr="00EB6145">
        <w:rPr>
          <w:rFonts w:asciiTheme="minorHAnsi" w:eastAsia="Arial" w:hAnsiTheme="minorHAnsi" w:cstheme="minorHAnsi"/>
          <w:b/>
        </w:rPr>
        <w:t xml:space="preserve"> (</w:t>
      </w:r>
      <w:proofErr w:type="spellStart"/>
      <w:r w:rsidRPr="00EB6145">
        <w:rPr>
          <w:rFonts w:asciiTheme="minorHAnsi" w:eastAsia="Arial" w:hAnsiTheme="minorHAnsi" w:cstheme="minorHAnsi"/>
          <w:b/>
        </w:rPr>
        <w:t>xxxxxxxxxxxxxx</w:t>
      </w:r>
      <w:proofErr w:type="spellEnd"/>
      <w:r w:rsidRPr="00EB6145">
        <w:rPr>
          <w:rFonts w:asciiTheme="minorHAnsi" w:eastAsia="Arial" w:hAnsiTheme="minorHAnsi" w:cstheme="minorHAnsi"/>
          <w:b/>
        </w:rPr>
        <w:t>).</w:t>
      </w:r>
    </w:p>
    <w:p w14:paraId="722899B5" w14:textId="77777777" w:rsidR="003062E4" w:rsidRPr="00EB6145" w:rsidRDefault="003062E4" w:rsidP="00595BA6">
      <w:pPr>
        <w:spacing w:after="0" w:line="240" w:lineRule="auto"/>
        <w:rPr>
          <w:rFonts w:asciiTheme="minorHAnsi" w:eastAsia="Arial" w:hAnsiTheme="minorHAnsi" w:cstheme="minorHAnsi"/>
          <w:b/>
        </w:rPr>
      </w:pPr>
    </w:p>
    <w:p w14:paraId="1A9DB70F" w14:textId="77777777" w:rsidR="003062E4" w:rsidRPr="00EB6145" w:rsidRDefault="003062E4" w:rsidP="00595BA6">
      <w:pPr>
        <w:spacing w:line="240" w:lineRule="auto"/>
        <w:rPr>
          <w:rFonts w:asciiTheme="minorHAnsi" w:eastAsia="Arial" w:hAnsiTheme="minorHAnsi" w:cstheme="minorHAnsi"/>
          <w:b/>
        </w:rPr>
      </w:pPr>
      <w:r w:rsidRPr="00EB6145">
        <w:rPr>
          <w:rFonts w:asciiTheme="minorHAnsi" w:eastAsia="Arial" w:hAnsiTheme="minorHAnsi" w:cstheme="minorHAnsi"/>
          <w:b/>
        </w:rPr>
        <w:t>CLÁUSULA QUINTA – DA PROPRIEDADE E TRANSMISSÃO DA POSSE DO IMÓVEL</w:t>
      </w:r>
    </w:p>
    <w:p w14:paraId="2F846922" w14:textId="77777777" w:rsidR="003062E4" w:rsidRPr="00EB6145" w:rsidRDefault="003062E4" w:rsidP="00595BA6">
      <w:pPr>
        <w:spacing w:line="240" w:lineRule="auto"/>
        <w:rPr>
          <w:rFonts w:asciiTheme="minorHAnsi" w:eastAsia="Arial" w:hAnsiTheme="minorHAnsi" w:cstheme="minorHAnsi"/>
        </w:rPr>
      </w:pPr>
      <w:r w:rsidRPr="00EB6145">
        <w:rPr>
          <w:rFonts w:asciiTheme="minorHAnsi" w:eastAsia="Arial" w:hAnsiTheme="minorHAnsi" w:cstheme="minorHAnsi"/>
          <w:b/>
        </w:rPr>
        <w:t>5.1</w:t>
      </w:r>
      <w:r w:rsidRPr="00EB6145">
        <w:rPr>
          <w:rFonts w:asciiTheme="minorHAnsi" w:eastAsia="Arial" w:hAnsiTheme="minorHAnsi" w:cstheme="minorHAnsi"/>
        </w:rPr>
        <w:t xml:space="preserve"> A </w:t>
      </w:r>
      <w:r w:rsidRPr="00EB6145">
        <w:rPr>
          <w:rFonts w:asciiTheme="minorHAnsi" w:eastAsia="Arial" w:hAnsiTheme="minorHAnsi" w:cstheme="minorHAnsi"/>
          <w:b/>
        </w:rPr>
        <w:t xml:space="preserve">VENDEDORA </w:t>
      </w:r>
      <w:r w:rsidRPr="00EB6145">
        <w:rPr>
          <w:rFonts w:asciiTheme="minorHAnsi" w:eastAsia="Arial" w:hAnsiTheme="minorHAnsi" w:cstheme="minorHAnsi"/>
        </w:rPr>
        <w:t xml:space="preserve">transmite a propriedade do imóvel descrito na Cláusula Primeira aos </w:t>
      </w:r>
      <w:r w:rsidRPr="00EB6145">
        <w:rPr>
          <w:rFonts w:asciiTheme="minorHAnsi" w:eastAsia="Arial" w:hAnsiTheme="minorHAnsi" w:cstheme="minorHAnsi"/>
          <w:b/>
        </w:rPr>
        <w:t>COMPRADORES</w:t>
      </w:r>
      <w:r w:rsidRPr="00EB6145">
        <w:rPr>
          <w:rFonts w:asciiTheme="minorHAnsi" w:eastAsia="Arial" w:hAnsiTheme="minorHAnsi" w:cstheme="minorHAnsi"/>
        </w:rPr>
        <w:t>, em caráter definitivo, na data do registro da escritura pública no Cartório de Registro de Imóveis, que ocorrerá em até 90 (noventa) dias da data de quitação total do parcelamento.</w:t>
      </w:r>
    </w:p>
    <w:sdt>
      <w:sdtPr>
        <w:rPr>
          <w:rFonts w:asciiTheme="minorHAnsi" w:hAnsiTheme="minorHAnsi" w:cstheme="minorHAnsi"/>
        </w:rPr>
        <w:tag w:val="goog_rdk_168"/>
        <w:id w:val="312305071"/>
      </w:sdtPr>
      <w:sdtContent>
        <w:p w14:paraId="05C1F70D" w14:textId="77777777" w:rsidR="003062E4" w:rsidRPr="00EB6145" w:rsidRDefault="00000000" w:rsidP="00595BA6">
          <w:pPr>
            <w:spacing w:line="240" w:lineRule="auto"/>
            <w:rPr>
              <w:rFonts w:asciiTheme="minorHAnsi" w:hAnsiTheme="minorHAnsi" w:cstheme="minorHAnsi"/>
            </w:rPr>
          </w:pPr>
          <w:sdt>
            <w:sdtPr>
              <w:rPr>
                <w:rFonts w:asciiTheme="minorHAnsi" w:hAnsiTheme="minorHAnsi" w:cstheme="minorHAnsi"/>
              </w:rPr>
              <w:tag w:val="goog_rdk_158"/>
              <w:id w:val="-1190531262"/>
            </w:sdtPr>
            <w:sdtContent>
              <w:r w:rsidR="003062E4" w:rsidRPr="00EB6145">
                <w:rPr>
                  <w:rFonts w:asciiTheme="minorHAnsi" w:hAnsiTheme="minorHAnsi" w:cstheme="minorHAnsi"/>
                  <w:b/>
                  <w:bCs/>
                </w:rPr>
                <w:t>5.2</w:t>
              </w:r>
              <w:r w:rsidR="003062E4" w:rsidRPr="00EB6145">
                <w:rPr>
                  <w:rFonts w:asciiTheme="minorHAnsi" w:hAnsiTheme="minorHAnsi" w:cstheme="minorHAnsi"/>
                </w:rPr>
                <w:t xml:space="preserve"> </w:t>
              </w:r>
            </w:sdtContent>
          </w:sdt>
          <w:sdt>
            <w:sdtPr>
              <w:rPr>
                <w:rFonts w:asciiTheme="minorHAnsi" w:hAnsiTheme="minorHAnsi" w:cstheme="minorHAnsi"/>
              </w:rPr>
              <w:tag w:val="goog_rdk_159"/>
              <w:id w:val="1331868884"/>
            </w:sdtPr>
            <w:sdtContent>
              <w:r w:rsidR="003062E4" w:rsidRPr="00EB6145">
                <w:rPr>
                  <w:rFonts w:asciiTheme="minorHAnsi" w:hAnsiTheme="minorHAnsi" w:cstheme="minorHAnsi"/>
                </w:rPr>
                <w:t xml:space="preserve">A posse do imóvel objeto deste contrato será transmitida aos </w:t>
              </w:r>
              <w:sdt>
                <w:sdtPr>
                  <w:rPr>
                    <w:rFonts w:asciiTheme="minorHAnsi" w:hAnsiTheme="minorHAnsi" w:cstheme="minorHAnsi"/>
                  </w:rPr>
                  <w:tag w:val="goog_rdk_160"/>
                  <w:id w:val="520127419"/>
                </w:sdtPr>
                <w:sdtContent>
                  <w:r w:rsidR="003062E4" w:rsidRPr="00EB6145">
                    <w:rPr>
                      <w:rFonts w:asciiTheme="minorHAnsi" w:hAnsiTheme="minorHAnsi" w:cstheme="minorHAnsi"/>
                      <w:b/>
                    </w:rPr>
                    <w:t>COMPRADORES</w:t>
                  </w:r>
                </w:sdtContent>
              </w:sdt>
              <w:r w:rsidR="003062E4" w:rsidRPr="00EB6145">
                <w:rPr>
                  <w:rFonts w:asciiTheme="minorHAnsi" w:hAnsiTheme="minorHAnsi" w:cstheme="minorHAnsi"/>
                </w:rPr>
                <w:t xml:space="preserve"> exclusivamente após a apresentação, por estes, da matrícula atualizada do imóvel, devidamente registrada junto ao Cartório de Registro de Imóveis competente, constando os </w:t>
              </w:r>
              <w:sdt>
                <w:sdtPr>
                  <w:rPr>
                    <w:rFonts w:asciiTheme="minorHAnsi" w:hAnsiTheme="minorHAnsi" w:cstheme="minorHAnsi"/>
                  </w:rPr>
                  <w:tag w:val="goog_rdk_161"/>
                  <w:id w:val="-253366561"/>
                </w:sdtPr>
                <w:sdtContent>
                  <w:r w:rsidR="003062E4" w:rsidRPr="00EB6145">
                    <w:rPr>
                      <w:rFonts w:asciiTheme="minorHAnsi" w:hAnsiTheme="minorHAnsi" w:cstheme="minorHAnsi"/>
                      <w:b/>
                    </w:rPr>
                    <w:t>COMPRADORES</w:t>
                  </w:r>
                </w:sdtContent>
              </w:sdt>
              <w:r w:rsidR="003062E4" w:rsidRPr="00EB6145">
                <w:rPr>
                  <w:rFonts w:asciiTheme="minorHAnsi" w:hAnsiTheme="minorHAnsi" w:cstheme="minorHAnsi"/>
                </w:rPr>
                <w:t xml:space="preserve"> como legítimo proprietário do bem.</w:t>
              </w:r>
            </w:sdtContent>
          </w:sdt>
          <w:sdt>
            <w:sdtPr>
              <w:rPr>
                <w:rFonts w:asciiTheme="minorHAnsi" w:hAnsiTheme="minorHAnsi" w:cstheme="minorHAnsi"/>
              </w:rPr>
              <w:tag w:val="goog_rdk_162"/>
              <w:id w:val="-1603180436"/>
            </w:sdtPr>
            <w:sdtContent>
              <w:sdt>
                <w:sdtPr>
                  <w:rPr>
                    <w:rFonts w:asciiTheme="minorHAnsi" w:hAnsiTheme="minorHAnsi" w:cstheme="minorHAnsi"/>
                  </w:rPr>
                  <w:tag w:val="goog_rdk_163"/>
                  <w:id w:val="-1734921138"/>
                </w:sdtPr>
                <w:sdtContent/>
              </w:sdt>
              <w:sdt>
                <w:sdtPr>
                  <w:rPr>
                    <w:rFonts w:asciiTheme="minorHAnsi" w:hAnsiTheme="minorHAnsi" w:cstheme="minorHAnsi"/>
                  </w:rPr>
                  <w:tag w:val="goog_rdk_164"/>
                  <w:id w:val="-431275071"/>
                </w:sdtPr>
                <w:sdtContent/>
              </w:sdt>
            </w:sdtContent>
          </w:sdt>
          <w:sdt>
            <w:sdtPr>
              <w:rPr>
                <w:rFonts w:asciiTheme="minorHAnsi" w:hAnsiTheme="minorHAnsi" w:cstheme="minorHAnsi"/>
              </w:rPr>
              <w:tag w:val="goog_rdk_167"/>
              <w:id w:val="1525206894"/>
            </w:sdtPr>
            <w:sdtContent/>
          </w:sdt>
        </w:p>
      </w:sdtContent>
    </w:sdt>
    <w:p w14:paraId="7D2F5BF3" w14:textId="77777777" w:rsidR="003062E4" w:rsidRPr="00EB6145" w:rsidRDefault="00000000" w:rsidP="00595BA6">
      <w:pPr>
        <w:spacing w:line="240" w:lineRule="auto"/>
        <w:rPr>
          <w:rFonts w:asciiTheme="minorHAnsi" w:hAnsiTheme="minorHAnsi" w:cstheme="minorHAnsi"/>
        </w:rPr>
      </w:pPr>
      <w:sdt>
        <w:sdtPr>
          <w:rPr>
            <w:rFonts w:asciiTheme="minorHAnsi" w:hAnsiTheme="minorHAnsi" w:cstheme="minorHAnsi"/>
          </w:rPr>
          <w:tag w:val="goog_rdk_173"/>
          <w:id w:val="1551505688"/>
        </w:sdtPr>
        <w:sdtContent>
          <w:sdt>
            <w:sdtPr>
              <w:rPr>
                <w:rFonts w:asciiTheme="minorHAnsi" w:hAnsiTheme="minorHAnsi" w:cstheme="minorHAnsi"/>
              </w:rPr>
              <w:tag w:val="goog_rdk_171"/>
              <w:id w:val="1485050732"/>
            </w:sdtPr>
            <w:sdtContent>
              <w:sdt>
                <w:sdtPr>
                  <w:rPr>
                    <w:rFonts w:asciiTheme="minorHAnsi" w:hAnsiTheme="minorHAnsi" w:cstheme="minorHAnsi"/>
                  </w:rPr>
                  <w:tag w:val="goog_rdk_172"/>
                  <w:id w:val="882838619"/>
                </w:sdtPr>
                <w:sdtContent/>
              </w:sdt>
            </w:sdtContent>
          </w:sdt>
        </w:sdtContent>
      </w:sdt>
      <w:sdt>
        <w:sdtPr>
          <w:rPr>
            <w:rFonts w:asciiTheme="minorHAnsi" w:hAnsiTheme="minorHAnsi" w:cstheme="minorHAnsi"/>
          </w:rPr>
          <w:tag w:val="goog_rdk_177"/>
          <w:id w:val="-1526322089"/>
        </w:sdtPr>
        <w:sdtContent>
          <w:sdt>
            <w:sdtPr>
              <w:rPr>
                <w:rFonts w:asciiTheme="minorHAnsi" w:hAnsiTheme="minorHAnsi" w:cstheme="minorHAnsi"/>
              </w:rPr>
              <w:tag w:val="goog_rdk_175"/>
              <w:id w:val="-1841461542"/>
            </w:sdtPr>
            <w:sdtContent>
              <w:r w:rsidR="003062E4" w:rsidRPr="00EB6145">
                <w:rPr>
                  <w:rFonts w:asciiTheme="minorHAnsi" w:hAnsiTheme="minorHAnsi" w:cstheme="minorHAnsi"/>
                  <w:b/>
                  <w:bCs/>
                </w:rPr>
                <w:t xml:space="preserve">5.3 </w:t>
              </w:r>
              <w:r w:rsidR="003062E4" w:rsidRPr="00EB6145">
                <w:rPr>
                  <w:rFonts w:asciiTheme="minorHAnsi" w:hAnsiTheme="minorHAnsi" w:cstheme="minorHAnsi"/>
                </w:rPr>
                <w:t xml:space="preserve">A entrega da posse ocorrerá no prazo máximo de 5 (cinco) dias úteis contados da apresentação da matrícula registrada, desde que todas as obrigações contratuais previstas neste instrumento estejam integralmente cumpridas pelos </w:t>
              </w:r>
              <w:sdt>
                <w:sdtPr>
                  <w:rPr>
                    <w:rFonts w:asciiTheme="minorHAnsi" w:hAnsiTheme="minorHAnsi" w:cstheme="minorHAnsi"/>
                  </w:rPr>
                  <w:tag w:val="goog_rdk_176"/>
                  <w:id w:val="-271239335"/>
                </w:sdtPr>
                <w:sdtContent>
                  <w:r w:rsidR="003062E4" w:rsidRPr="00EB6145">
                    <w:rPr>
                      <w:rFonts w:asciiTheme="minorHAnsi" w:hAnsiTheme="minorHAnsi" w:cstheme="minorHAnsi"/>
                      <w:b/>
                    </w:rPr>
                    <w:t>COMPRADORES</w:t>
                  </w:r>
                </w:sdtContent>
              </w:sdt>
              <w:r w:rsidR="003062E4" w:rsidRPr="00EB6145">
                <w:rPr>
                  <w:rFonts w:asciiTheme="minorHAnsi" w:hAnsiTheme="minorHAnsi" w:cstheme="minorHAnsi"/>
                </w:rPr>
                <w:t>.</w:t>
              </w:r>
            </w:sdtContent>
          </w:sdt>
        </w:sdtContent>
      </w:sdt>
    </w:p>
    <w:sdt>
      <w:sdtPr>
        <w:rPr>
          <w:rFonts w:asciiTheme="minorHAnsi" w:hAnsiTheme="minorHAnsi" w:cstheme="minorHAnsi"/>
        </w:rPr>
        <w:tag w:val="goog_rdk_187"/>
        <w:id w:val="1667446505"/>
      </w:sdtPr>
      <w:sdtContent>
        <w:p w14:paraId="1CE77C41" w14:textId="77777777" w:rsidR="003062E4" w:rsidRPr="00EB6145" w:rsidRDefault="00000000" w:rsidP="00595BA6">
          <w:pPr>
            <w:spacing w:line="240" w:lineRule="auto"/>
            <w:rPr>
              <w:rFonts w:asciiTheme="minorHAnsi" w:hAnsiTheme="minorHAnsi" w:cstheme="minorHAnsi"/>
            </w:rPr>
          </w:pPr>
          <w:sdt>
            <w:sdtPr>
              <w:rPr>
                <w:rFonts w:asciiTheme="minorHAnsi" w:hAnsiTheme="minorHAnsi" w:cstheme="minorHAnsi"/>
                <w:b/>
                <w:bCs/>
              </w:rPr>
              <w:tag w:val="goog_rdk_181"/>
              <w:id w:val="702296220"/>
            </w:sdtPr>
            <w:sdtContent>
              <w:r w:rsidR="003062E4" w:rsidRPr="00EB6145">
                <w:rPr>
                  <w:rFonts w:asciiTheme="minorHAnsi" w:hAnsiTheme="minorHAnsi" w:cstheme="minorHAnsi"/>
                  <w:b/>
                  <w:bCs/>
                </w:rPr>
                <w:t>5.</w:t>
              </w:r>
            </w:sdtContent>
          </w:sdt>
          <w:sdt>
            <w:sdtPr>
              <w:rPr>
                <w:rFonts w:asciiTheme="minorHAnsi" w:hAnsiTheme="minorHAnsi" w:cstheme="minorHAnsi"/>
                <w:b/>
                <w:bCs/>
              </w:rPr>
              <w:tag w:val="goog_rdk_182"/>
              <w:id w:val="751165697"/>
            </w:sdtPr>
            <w:sdtContent>
              <w:r w:rsidR="003062E4" w:rsidRPr="00EB6145">
                <w:rPr>
                  <w:rFonts w:asciiTheme="minorHAnsi" w:hAnsiTheme="minorHAnsi" w:cstheme="minorHAnsi"/>
                  <w:b/>
                  <w:bCs/>
                </w:rPr>
                <w:t>4</w:t>
              </w:r>
            </w:sdtContent>
          </w:sdt>
          <w:sdt>
            <w:sdtPr>
              <w:rPr>
                <w:rFonts w:asciiTheme="minorHAnsi" w:hAnsiTheme="minorHAnsi" w:cstheme="minorHAnsi"/>
                <w:b/>
                <w:bCs/>
              </w:rPr>
              <w:tag w:val="goog_rdk_183"/>
              <w:id w:val="-1564474634"/>
            </w:sdtPr>
            <w:sdtEndPr>
              <w:rPr>
                <w:b w:val="0"/>
                <w:bCs w:val="0"/>
              </w:rPr>
            </w:sdtEndPr>
            <w:sdtContent>
              <w:sdt>
                <w:sdtPr>
                  <w:rPr>
                    <w:rFonts w:asciiTheme="minorHAnsi" w:hAnsiTheme="minorHAnsi" w:cstheme="minorHAnsi"/>
                    <w:b/>
                    <w:bCs/>
                  </w:rPr>
                  <w:tag w:val="goog_rdk_184"/>
                  <w:id w:val="1141302904"/>
                  <w:showingPlcHdr/>
                </w:sdtPr>
                <w:sdtContent>
                  <w:r w:rsidR="003062E4" w:rsidRPr="00EB6145">
                    <w:rPr>
                      <w:rFonts w:asciiTheme="minorHAnsi" w:hAnsiTheme="minorHAnsi" w:cstheme="minorHAnsi"/>
                      <w:b/>
                      <w:bCs/>
                    </w:rPr>
                    <w:t xml:space="preserve">     </w:t>
                  </w:r>
                </w:sdtContent>
              </w:sdt>
              <w:r w:rsidR="003062E4" w:rsidRPr="00EB6145">
                <w:rPr>
                  <w:rFonts w:asciiTheme="minorHAnsi" w:hAnsiTheme="minorHAnsi" w:cstheme="minorHAnsi"/>
                </w:rPr>
                <w:t xml:space="preserve">Os </w:t>
              </w:r>
              <w:sdt>
                <w:sdtPr>
                  <w:rPr>
                    <w:rFonts w:asciiTheme="minorHAnsi" w:hAnsiTheme="minorHAnsi" w:cstheme="minorHAnsi"/>
                  </w:rPr>
                  <w:tag w:val="goog_rdk_185"/>
                  <w:id w:val="-107741696"/>
                </w:sdtPr>
                <w:sdtContent>
                  <w:r w:rsidR="003062E4" w:rsidRPr="00EB6145">
                    <w:rPr>
                      <w:rFonts w:asciiTheme="minorHAnsi" w:hAnsiTheme="minorHAnsi" w:cstheme="minorHAnsi"/>
                      <w:b/>
                    </w:rPr>
                    <w:t>COMPRADORES</w:t>
                  </w:r>
                </w:sdtContent>
              </w:sdt>
              <w:r w:rsidR="003062E4" w:rsidRPr="00EB6145">
                <w:rPr>
                  <w:rFonts w:asciiTheme="minorHAnsi" w:hAnsiTheme="minorHAnsi" w:cstheme="minorHAnsi"/>
                </w:rPr>
                <w:t xml:space="preserve">, neste ato declaram e aceitam o imóvel no estado em que se encontra, não podendo alegar desconhecimento das condições, características e estado de conservação. </w:t>
              </w:r>
            </w:sdtContent>
          </w:sdt>
          <w:sdt>
            <w:sdtPr>
              <w:rPr>
                <w:rFonts w:asciiTheme="minorHAnsi" w:hAnsiTheme="minorHAnsi" w:cstheme="minorHAnsi"/>
              </w:rPr>
              <w:tag w:val="goog_rdk_186"/>
              <w:id w:val="-719598426"/>
              <w:showingPlcHdr/>
            </w:sdtPr>
            <w:sdtContent>
              <w:r w:rsidR="003062E4" w:rsidRPr="00EB6145">
                <w:rPr>
                  <w:rFonts w:asciiTheme="minorHAnsi" w:hAnsiTheme="minorHAnsi" w:cstheme="minorHAnsi"/>
                </w:rPr>
                <w:t xml:space="preserve">     </w:t>
              </w:r>
            </w:sdtContent>
          </w:sdt>
        </w:p>
      </w:sdtContent>
    </w:sdt>
    <w:sdt>
      <w:sdtPr>
        <w:rPr>
          <w:rFonts w:asciiTheme="minorHAnsi" w:hAnsiTheme="minorHAnsi" w:cstheme="minorHAnsi"/>
        </w:rPr>
        <w:tag w:val="goog_rdk_195"/>
        <w:id w:val="2039702659"/>
      </w:sdtPr>
      <w:sdtContent>
        <w:p w14:paraId="77969091" w14:textId="77777777" w:rsidR="003062E4" w:rsidRPr="00EB6145" w:rsidRDefault="00000000" w:rsidP="00595BA6">
          <w:pPr>
            <w:spacing w:line="240" w:lineRule="auto"/>
            <w:rPr>
              <w:rFonts w:asciiTheme="minorHAnsi" w:hAnsiTheme="minorHAnsi" w:cstheme="minorHAnsi"/>
            </w:rPr>
          </w:pPr>
          <w:sdt>
            <w:sdtPr>
              <w:rPr>
                <w:rFonts w:asciiTheme="minorHAnsi" w:hAnsiTheme="minorHAnsi" w:cstheme="minorHAnsi"/>
              </w:rPr>
              <w:tag w:val="goog_rdk_190"/>
              <w:id w:val="634762732"/>
            </w:sdtPr>
            <w:sdtContent>
              <w:r w:rsidR="003062E4" w:rsidRPr="00EB6145">
                <w:rPr>
                  <w:rFonts w:asciiTheme="minorHAnsi" w:hAnsiTheme="minorHAnsi" w:cstheme="minorHAnsi"/>
                  <w:b/>
                  <w:bCs/>
                </w:rPr>
                <w:t>5.5</w:t>
              </w:r>
            </w:sdtContent>
          </w:sdt>
          <w:sdt>
            <w:sdtPr>
              <w:rPr>
                <w:rFonts w:asciiTheme="minorHAnsi" w:hAnsiTheme="minorHAnsi" w:cstheme="minorHAnsi"/>
              </w:rPr>
              <w:tag w:val="goog_rdk_191"/>
              <w:id w:val="-1849858339"/>
            </w:sdtPr>
            <w:sdtContent>
              <w:r w:rsidR="003062E4" w:rsidRPr="00EB6145">
                <w:rPr>
                  <w:rFonts w:asciiTheme="minorHAnsi" w:hAnsiTheme="minorHAnsi" w:cstheme="minorHAnsi"/>
                </w:rPr>
                <w:t xml:space="preserve"> </w:t>
              </w:r>
            </w:sdtContent>
          </w:sdt>
          <w:sdt>
            <w:sdtPr>
              <w:rPr>
                <w:rFonts w:asciiTheme="minorHAnsi" w:hAnsiTheme="minorHAnsi" w:cstheme="minorHAnsi"/>
              </w:rPr>
              <w:tag w:val="goog_rdk_192"/>
              <w:id w:val="354613621"/>
            </w:sdtPr>
            <w:sdtContent>
              <w:r w:rsidR="003062E4" w:rsidRPr="00EB6145">
                <w:rPr>
                  <w:rFonts w:asciiTheme="minorHAnsi" w:hAnsiTheme="minorHAnsi" w:cstheme="minorHAnsi"/>
                </w:rPr>
                <w:t xml:space="preserve">Caso os </w:t>
              </w:r>
              <w:sdt>
                <w:sdtPr>
                  <w:rPr>
                    <w:rFonts w:asciiTheme="minorHAnsi" w:hAnsiTheme="minorHAnsi" w:cstheme="minorHAnsi"/>
                  </w:rPr>
                  <w:tag w:val="goog_rdk_193"/>
                  <w:id w:val="-1985544250"/>
                </w:sdtPr>
                <w:sdtContent>
                  <w:r w:rsidR="003062E4" w:rsidRPr="00EB6145">
                    <w:rPr>
                      <w:rFonts w:asciiTheme="minorHAnsi" w:hAnsiTheme="minorHAnsi" w:cstheme="minorHAnsi"/>
                      <w:b/>
                    </w:rPr>
                    <w:t>COMPRADORES</w:t>
                  </w:r>
                </w:sdtContent>
              </w:sdt>
              <w:r w:rsidR="003062E4" w:rsidRPr="00EB6145">
                <w:rPr>
                  <w:rFonts w:asciiTheme="minorHAnsi" w:hAnsiTheme="minorHAnsi" w:cstheme="minorHAnsi"/>
                </w:rPr>
                <w:t xml:space="preserve"> não apresentem a matrícula registrada no prazo máximo de 90 (noventa) dias após a assinatura deste contrato, a </w:t>
              </w:r>
              <w:sdt>
                <w:sdtPr>
                  <w:rPr>
                    <w:rFonts w:asciiTheme="minorHAnsi" w:hAnsiTheme="minorHAnsi" w:cstheme="minorHAnsi"/>
                  </w:rPr>
                  <w:tag w:val="goog_rdk_194"/>
                  <w:id w:val="-1348398697"/>
                </w:sdtPr>
                <w:sdtContent>
                  <w:r w:rsidR="003062E4" w:rsidRPr="00EB6145">
                    <w:rPr>
                      <w:rFonts w:asciiTheme="minorHAnsi" w:hAnsiTheme="minorHAnsi" w:cstheme="minorHAnsi"/>
                      <w:b/>
                    </w:rPr>
                    <w:t>VENDEDORA</w:t>
                  </w:r>
                </w:sdtContent>
              </w:sdt>
              <w:r w:rsidR="003062E4" w:rsidRPr="00EB6145">
                <w:rPr>
                  <w:rFonts w:asciiTheme="minorHAnsi" w:hAnsiTheme="minorHAnsi" w:cstheme="minorHAnsi"/>
                </w:rPr>
                <w:t xml:space="preserve"> poderá, a seu exclusivo critério, rescindir o presente instrumento.</w:t>
              </w:r>
            </w:sdtContent>
          </w:sdt>
        </w:p>
      </w:sdtContent>
    </w:sdt>
    <w:sdt>
      <w:sdtPr>
        <w:rPr>
          <w:rFonts w:asciiTheme="minorHAnsi" w:hAnsiTheme="minorHAnsi" w:cstheme="minorHAnsi"/>
        </w:rPr>
        <w:tag w:val="goog_rdk_197"/>
        <w:id w:val="-1713494230"/>
      </w:sdtPr>
      <w:sdtContent>
        <w:sdt>
          <w:sdtPr>
            <w:rPr>
              <w:rFonts w:asciiTheme="minorHAnsi" w:hAnsiTheme="minorHAnsi" w:cstheme="minorHAnsi"/>
            </w:rPr>
            <w:tag w:val="goog_rdk_196"/>
            <w:id w:val="1182017041"/>
          </w:sdtPr>
          <w:sdtContent>
            <w:p w14:paraId="66350B67" w14:textId="77777777" w:rsidR="003062E4" w:rsidRPr="00EB6145" w:rsidRDefault="003062E4" w:rsidP="00595BA6">
              <w:pPr>
                <w:spacing w:after="0" w:line="240" w:lineRule="auto"/>
                <w:rPr>
                  <w:rFonts w:asciiTheme="minorHAnsi" w:hAnsiTheme="minorHAnsi" w:cstheme="minorHAnsi"/>
                </w:rPr>
              </w:pPr>
              <w:r w:rsidRPr="00EB6145">
                <w:rPr>
                  <w:rFonts w:asciiTheme="minorHAnsi" w:hAnsiTheme="minorHAnsi" w:cstheme="minorHAnsi"/>
                  <w:b/>
                </w:rPr>
                <w:t>5.6.</w:t>
              </w:r>
              <w:r w:rsidRPr="00EB6145">
                <w:rPr>
                  <w:rFonts w:asciiTheme="minorHAnsi" w:hAnsiTheme="minorHAnsi" w:cstheme="minorHAnsi"/>
                </w:rPr>
                <w:t xml:space="preserve"> Caso o imóvel esteja ocupado no momento da transmissão da posse, a desocupação do imóvel será de exclusiva responsabilidade dos </w:t>
              </w:r>
              <w:r w:rsidRPr="00EB6145">
                <w:rPr>
                  <w:rFonts w:asciiTheme="minorHAnsi" w:hAnsiTheme="minorHAnsi" w:cstheme="minorHAnsi"/>
                  <w:b/>
                </w:rPr>
                <w:t>COMPRADORES</w:t>
              </w:r>
              <w:r w:rsidRPr="00EB6145">
                <w:rPr>
                  <w:rFonts w:asciiTheme="minorHAnsi" w:hAnsiTheme="minorHAnsi" w:cstheme="minorHAnsi"/>
                </w:rPr>
                <w:t xml:space="preserve">, incluindo todas as providências legais ou administrativas necessárias, bem como os custos decorrentes dessa desocupação e a adoção de quaisquer medidas judiciais ou extrajudiciais necessárias, isentando a </w:t>
              </w:r>
              <w:r w:rsidRPr="00EB6145">
                <w:rPr>
                  <w:rFonts w:asciiTheme="minorHAnsi" w:hAnsiTheme="minorHAnsi" w:cstheme="minorHAnsi"/>
                  <w:b/>
                </w:rPr>
                <w:t>VENDEDORA</w:t>
              </w:r>
              <w:r w:rsidRPr="00EB6145">
                <w:rPr>
                  <w:rFonts w:asciiTheme="minorHAnsi" w:hAnsiTheme="minorHAnsi" w:cstheme="minorHAnsi"/>
                </w:rPr>
                <w:t xml:space="preserve"> de quaisquer custos ou ônus relacionados a tal procedimento.</w:t>
              </w:r>
            </w:p>
            <w:p w14:paraId="1C034AA8" w14:textId="77777777" w:rsidR="003062E4" w:rsidRPr="00EB6145" w:rsidRDefault="003062E4" w:rsidP="00595BA6">
              <w:pPr>
                <w:spacing w:after="0" w:line="240" w:lineRule="auto"/>
                <w:rPr>
                  <w:rFonts w:asciiTheme="minorHAnsi" w:hAnsiTheme="minorHAnsi" w:cstheme="minorHAnsi"/>
                </w:rPr>
              </w:pPr>
            </w:p>
            <w:p w14:paraId="4553D983" w14:textId="77777777" w:rsidR="003062E4" w:rsidRPr="00EB6145" w:rsidRDefault="003062E4" w:rsidP="00595BA6">
              <w:pPr>
                <w:spacing w:after="0" w:line="240" w:lineRule="auto"/>
                <w:rPr>
                  <w:rFonts w:asciiTheme="minorHAnsi" w:hAnsiTheme="minorHAnsi" w:cstheme="minorHAnsi"/>
                </w:rPr>
              </w:pPr>
              <w:r w:rsidRPr="00EB6145">
                <w:rPr>
                  <w:rFonts w:asciiTheme="minorHAnsi" w:hAnsiTheme="minorHAnsi" w:cstheme="minorHAnsi"/>
                  <w:b/>
                </w:rPr>
                <w:t>5.6.1.</w:t>
              </w:r>
              <w:r w:rsidRPr="00EB6145">
                <w:rPr>
                  <w:rFonts w:asciiTheme="minorHAnsi" w:hAnsiTheme="minorHAnsi" w:cstheme="minorHAnsi"/>
                </w:rPr>
                <w:t xml:space="preserve"> A </w:t>
              </w:r>
              <w:r w:rsidRPr="00EB6145">
                <w:rPr>
                  <w:rFonts w:asciiTheme="minorHAnsi" w:hAnsiTheme="minorHAnsi" w:cstheme="minorHAnsi"/>
                  <w:b/>
                </w:rPr>
                <w:t>VENDEDORA</w:t>
              </w:r>
              <w:r w:rsidRPr="00EB6145">
                <w:rPr>
                  <w:rFonts w:asciiTheme="minorHAnsi" w:hAnsiTheme="minorHAnsi" w:cstheme="minorHAnsi"/>
                </w:rPr>
                <w:t xml:space="preserve"> não responderá por eventuais danos ou prejuízos decorrentes de atos ou omissões dos ocupantes do imóvel, nem pela demora na obtenção da posse plena pelos </w:t>
              </w:r>
              <w:r w:rsidRPr="00EB6145">
                <w:rPr>
                  <w:rFonts w:asciiTheme="minorHAnsi" w:hAnsiTheme="minorHAnsi" w:cstheme="minorHAnsi"/>
                  <w:b/>
                </w:rPr>
                <w:t>COMPRADORES</w:t>
              </w:r>
              <w:r w:rsidRPr="00EB6145">
                <w:rPr>
                  <w:rFonts w:asciiTheme="minorHAnsi" w:hAnsiTheme="minorHAnsi" w:cstheme="minorHAnsi"/>
                </w:rPr>
                <w:t>, ressalvado o direito destes de buscar as medidas cabíveis diretamente contra os ocupantes.</w:t>
              </w:r>
            </w:p>
          </w:sdtContent>
        </w:sdt>
      </w:sdtContent>
    </w:sdt>
    <w:p w14:paraId="3CCC3F32" w14:textId="77777777" w:rsidR="003062E4" w:rsidRPr="00EB6145" w:rsidRDefault="003062E4" w:rsidP="00595BA6">
      <w:pPr>
        <w:spacing w:after="0" w:line="240" w:lineRule="auto"/>
        <w:rPr>
          <w:rFonts w:asciiTheme="minorHAnsi" w:eastAsia="Arial" w:hAnsiTheme="minorHAnsi" w:cstheme="minorHAnsi"/>
        </w:rPr>
      </w:pPr>
    </w:p>
    <w:p w14:paraId="02A13B62" w14:textId="77777777" w:rsidR="003062E4" w:rsidRPr="00EB6145" w:rsidRDefault="003062E4" w:rsidP="00595BA6">
      <w:pPr>
        <w:spacing w:line="240" w:lineRule="auto"/>
        <w:rPr>
          <w:rFonts w:asciiTheme="minorHAnsi" w:eastAsia="Arial" w:hAnsiTheme="minorHAnsi" w:cstheme="minorHAnsi"/>
          <w:b/>
        </w:rPr>
      </w:pPr>
      <w:r w:rsidRPr="00EB6145">
        <w:rPr>
          <w:rFonts w:asciiTheme="minorHAnsi" w:eastAsia="Arial" w:hAnsiTheme="minorHAnsi" w:cstheme="minorHAnsi"/>
          <w:b/>
        </w:rPr>
        <w:t>CLÁUSULA SEXTA – DOS IMPOSTOS, TAXAS E DEMAIS ENCARGOS</w:t>
      </w:r>
    </w:p>
    <w:p w14:paraId="7E6FC663" w14:textId="77777777" w:rsidR="003062E4" w:rsidRPr="00EB6145" w:rsidRDefault="003062E4" w:rsidP="00595BA6">
      <w:pPr>
        <w:spacing w:line="240" w:lineRule="auto"/>
        <w:rPr>
          <w:rFonts w:asciiTheme="minorHAnsi" w:eastAsia="Arial" w:hAnsiTheme="minorHAnsi" w:cstheme="minorHAnsi"/>
        </w:rPr>
      </w:pPr>
      <w:r w:rsidRPr="00EB6145">
        <w:rPr>
          <w:rFonts w:asciiTheme="minorHAnsi" w:eastAsia="Arial" w:hAnsiTheme="minorHAnsi" w:cstheme="minorHAnsi"/>
          <w:b/>
        </w:rPr>
        <w:t>6.1 -</w:t>
      </w:r>
      <w:r w:rsidRPr="00EB6145">
        <w:rPr>
          <w:rFonts w:asciiTheme="minorHAnsi" w:eastAsia="Arial" w:hAnsiTheme="minorHAnsi" w:cstheme="minorHAnsi"/>
        </w:rPr>
        <w:t xml:space="preserve"> Os </w:t>
      </w:r>
      <w:r w:rsidRPr="00EB6145">
        <w:rPr>
          <w:rFonts w:asciiTheme="minorHAnsi" w:eastAsia="Arial" w:hAnsiTheme="minorHAnsi" w:cstheme="minorHAnsi"/>
          <w:b/>
        </w:rPr>
        <w:t>COMPRADORES</w:t>
      </w:r>
      <w:r w:rsidRPr="00EB6145">
        <w:rPr>
          <w:rFonts w:asciiTheme="minorHAnsi" w:eastAsia="Arial" w:hAnsiTheme="minorHAnsi" w:cstheme="minorHAnsi"/>
        </w:rPr>
        <w:t xml:space="preserve"> passarão a responder, a partir da assinatura do presente Contrato, por todos os impostos, emolumentos, taxas e demais encargos que recaiam ou venham a recair sobre o imóvel descrito na Cláusula Primeira a partir da data do encerramento do Leilão, incluindo, mas não se limitando a: taxas de registro, imposto sobre transmissão de bens imóveis, emolumentos notariais e registrais, despachantes, etc.</w:t>
      </w:r>
    </w:p>
    <w:p w14:paraId="211AAF1E" w14:textId="77777777" w:rsidR="003062E4" w:rsidRPr="00595BA6" w:rsidRDefault="003062E4" w:rsidP="00595BA6">
      <w:pPr>
        <w:spacing w:after="0" w:line="240" w:lineRule="auto"/>
        <w:rPr>
          <w:rFonts w:asciiTheme="minorHAnsi" w:eastAsia="Arial" w:hAnsiTheme="minorHAnsi" w:cstheme="minorHAnsi"/>
        </w:rPr>
      </w:pPr>
      <w:r w:rsidRPr="00EB6145">
        <w:rPr>
          <w:rFonts w:asciiTheme="minorHAnsi" w:eastAsia="Arial" w:hAnsiTheme="minorHAnsi" w:cstheme="minorHAnsi"/>
          <w:b/>
          <w:bCs/>
        </w:rPr>
        <w:t xml:space="preserve">6.2 </w:t>
      </w:r>
      <w:r w:rsidRPr="00EB6145">
        <w:rPr>
          <w:rFonts w:asciiTheme="minorHAnsi" w:eastAsia="Arial" w:hAnsiTheme="minorHAnsi" w:cstheme="minorHAnsi"/>
        </w:rPr>
        <w:t xml:space="preserve">Todas as despesas com o registro da Escritura Pública Definitiva de Compra e Venda do respectivo imóvel objeto da Cláusula Primeira, correrão por conta única e exclusiva dos </w:t>
      </w:r>
      <w:r w:rsidRPr="00EB6145">
        <w:rPr>
          <w:rFonts w:asciiTheme="minorHAnsi" w:eastAsia="Arial" w:hAnsiTheme="minorHAnsi" w:cstheme="minorHAnsi"/>
          <w:b/>
          <w:bCs/>
        </w:rPr>
        <w:t>COMPRADORES</w:t>
      </w:r>
      <w:r w:rsidRPr="00EB6145">
        <w:rPr>
          <w:rFonts w:asciiTheme="minorHAnsi" w:eastAsia="Arial" w:hAnsiTheme="minorHAnsi" w:cstheme="minorHAnsi"/>
        </w:rPr>
        <w:t>, inclusive as despesas com seu registro no Cartório de Registro de Imóveis e Imposto de Transmissão de Bens Imóveis.</w:t>
      </w:r>
    </w:p>
    <w:p w14:paraId="17BCD2B7" w14:textId="77777777" w:rsidR="003062E4" w:rsidRPr="00595BA6" w:rsidRDefault="003062E4" w:rsidP="00595BA6">
      <w:pPr>
        <w:spacing w:after="0" w:line="240" w:lineRule="auto"/>
        <w:rPr>
          <w:rFonts w:asciiTheme="minorHAnsi" w:eastAsia="Arial" w:hAnsiTheme="minorHAnsi" w:cstheme="minorHAnsi"/>
        </w:rPr>
      </w:pPr>
    </w:p>
    <w:p w14:paraId="41EC6E87" w14:textId="77777777" w:rsidR="003062E4" w:rsidRPr="00595BA6" w:rsidRDefault="003062E4" w:rsidP="00595BA6">
      <w:pPr>
        <w:spacing w:line="240" w:lineRule="auto"/>
        <w:rPr>
          <w:rFonts w:asciiTheme="minorHAnsi" w:eastAsia="Arial" w:hAnsiTheme="minorHAnsi" w:cstheme="minorHAnsi"/>
          <w:b/>
        </w:rPr>
      </w:pPr>
      <w:r w:rsidRPr="00595BA6">
        <w:rPr>
          <w:rFonts w:asciiTheme="minorHAnsi" w:eastAsia="Arial" w:hAnsiTheme="minorHAnsi" w:cstheme="minorHAnsi"/>
          <w:b/>
        </w:rPr>
        <w:t>CLÁUSULA SÉTIMA – DA ESCRITURA DEFINITIVA</w:t>
      </w:r>
    </w:p>
    <w:p w14:paraId="265905CA" w14:textId="77777777" w:rsidR="003062E4" w:rsidRPr="00595BA6" w:rsidRDefault="003062E4" w:rsidP="00595BA6">
      <w:pPr>
        <w:spacing w:line="240" w:lineRule="auto"/>
        <w:rPr>
          <w:rFonts w:asciiTheme="minorHAnsi" w:eastAsia="Arial" w:hAnsiTheme="minorHAnsi" w:cstheme="minorHAnsi"/>
        </w:rPr>
      </w:pPr>
      <w:r w:rsidRPr="00595BA6">
        <w:rPr>
          <w:rFonts w:asciiTheme="minorHAnsi" w:eastAsia="Arial" w:hAnsiTheme="minorHAnsi" w:cstheme="minorHAnsi"/>
          <w:b/>
        </w:rPr>
        <w:t>7.1</w:t>
      </w:r>
      <w:r w:rsidRPr="00595BA6">
        <w:rPr>
          <w:rFonts w:asciiTheme="minorHAnsi" w:eastAsia="Arial" w:hAnsiTheme="minorHAnsi" w:cstheme="minorHAnsi"/>
        </w:rPr>
        <w:t xml:space="preserve"> Após a quitação total do parcelamento será lavrada a escritura definitiva no prazo de 90 (noventa) dias corridos e requerido seu registro ao competente Cartório de Registro de Imóveis a contar do recebimento da referida escritura. </w:t>
      </w:r>
    </w:p>
    <w:p w14:paraId="403FDA91" w14:textId="77777777" w:rsidR="003062E4" w:rsidRPr="00595BA6" w:rsidRDefault="003062E4" w:rsidP="00595BA6">
      <w:pPr>
        <w:spacing w:after="0" w:line="240" w:lineRule="auto"/>
        <w:rPr>
          <w:rFonts w:asciiTheme="minorHAnsi" w:eastAsia="Arial" w:hAnsiTheme="minorHAnsi" w:cstheme="minorHAnsi"/>
        </w:rPr>
      </w:pPr>
      <w:r w:rsidRPr="00595BA6">
        <w:rPr>
          <w:rFonts w:asciiTheme="minorHAnsi" w:eastAsia="Arial" w:hAnsiTheme="minorHAnsi" w:cstheme="minorHAnsi"/>
          <w:b/>
        </w:rPr>
        <w:t>7.2</w:t>
      </w:r>
      <w:r w:rsidRPr="00595BA6">
        <w:rPr>
          <w:rFonts w:asciiTheme="minorHAnsi" w:eastAsia="Arial" w:hAnsiTheme="minorHAnsi" w:cstheme="minorHAnsi"/>
        </w:rPr>
        <w:t xml:space="preserve"> Todas as despesas com a outorga da escritura do imóvel objeto da Cláusula Primeira, correrão por conta única e exclusiva dos </w:t>
      </w:r>
      <w:r w:rsidRPr="00595BA6">
        <w:rPr>
          <w:rFonts w:asciiTheme="minorHAnsi" w:eastAsia="Arial" w:hAnsiTheme="minorHAnsi" w:cstheme="minorHAnsi"/>
          <w:b/>
        </w:rPr>
        <w:t>COMPRADORES</w:t>
      </w:r>
      <w:r w:rsidRPr="00595BA6">
        <w:rPr>
          <w:rFonts w:asciiTheme="minorHAnsi" w:eastAsia="Arial" w:hAnsiTheme="minorHAnsi" w:cstheme="minorHAnsi"/>
        </w:rPr>
        <w:t>, inclusive as despesas com seu registro no Cartório de Registro de Imóveis e Imposto de Transmissão de Bens Imóveis.</w:t>
      </w:r>
    </w:p>
    <w:p w14:paraId="6CB0D1C0" w14:textId="77777777" w:rsidR="003062E4" w:rsidRPr="00595BA6" w:rsidRDefault="003062E4" w:rsidP="00595BA6">
      <w:pPr>
        <w:spacing w:after="0" w:line="240" w:lineRule="auto"/>
        <w:rPr>
          <w:rFonts w:asciiTheme="minorHAnsi" w:eastAsia="Arial" w:hAnsiTheme="minorHAnsi" w:cstheme="minorHAnsi"/>
        </w:rPr>
      </w:pPr>
    </w:p>
    <w:p w14:paraId="566BB43A" w14:textId="77777777" w:rsidR="003062E4" w:rsidRPr="00595BA6" w:rsidRDefault="003062E4" w:rsidP="00595BA6">
      <w:pPr>
        <w:spacing w:line="240" w:lineRule="auto"/>
        <w:rPr>
          <w:rFonts w:asciiTheme="minorHAnsi" w:eastAsia="Arial" w:hAnsiTheme="minorHAnsi" w:cstheme="minorHAnsi"/>
          <w:b/>
        </w:rPr>
      </w:pPr>
      <w:r w:rsidRPr="00595BA6">
        <w:rPr>
          <w:rFonts w:asciiTheme="minorHAnsi" w:eastAsia="Arial" w:hAnsiTheme="minorHAnsi" w:cstheme="minorHAnsi"/>
          <w:b/>
        </w:rPr>
        <w:t>CLÁUSULA OITAVA – DA IRREVOGABILIDADE E IRRETRATABILIDADE</w:t>
      </w:r>
    </w:p>
    <w:p w14:paraId="7CEDEA1C" w14:textId="77777777" w:rsidR="003062E4" w:rsidRPr="00595BA6" w:rsidRDefault="003062E4" w:rsidP="00595BA6">
      <w:pPr>
        <w:spacing w:after="0" w:line="240" w:lineRule="auto"/>
        <w:rPr>
          <w:rFonts w:asciiTheme="minorHAnsi" w:eastAsia="Arial" w:hAnsiTheme="minorHAnsi" w:cstheme="minorHAnsi"/>
        </w:rPr>
      </w:pPr>
      <w:r w:rsidRPr="00595BA6">
        <w:rPr>
          <w:rFonts w:asciiTheme="minorHAnsi" w:eastAsia="Arial" w:hAnsiTheme="minorHAnsi" w:cstheme="minorHAnsi"/>
          <w:b/>
        </w:rPr>
        <w:t>8.1</w:t>
      </w:r>
      <w:r w:rsidRPr="00595BA6">
        <w:rPr>
          <w:rFonts w:asciiTheme="minorHAnsi" w:eastAsia="Arial" w:hAnsiTheme="minorHAnsi" w:cstheme="minorHAnsi"/>
        </w:rPr>
        <w:t xml:space="preserve"> O presente Contrato, é celebrado com cláusula de absoluta irrevogabilidade e irretratabilidade, obrigando as partes por si e seus eventuais sucessores, ficando desde já assegurado aos </w:t>
      </w:r>
      <w:r w:rsidRPr="00595BA6">
        <w:rPr>
          <w:rFonts w:asciiTheme="minorHAnsi" w:eastAsia="Arial" w:hAnsiTheme="minorHAnsi" w:cstheme="minorHAnsi"/>
          <w:b/>
        </w:rPr>
        <w:t>COMPRADORES</w:t>
      </w:r>
      <w:r w:rsidRPr="00595BA6">
        <w:rPr>
          <w:rFonts w:asciiTheme="minorHAnsi" w:eastAsia="Arial" w:hAnsiTheme="minorHAnsi" w:cstheme="minorHAnsi"/>
        </w:rPr>
        <w:t xml:space="preserve"> o direito de adjudicação compulsória.</w:t>
      </w:r>
    </w:p>
    <w:p w14:paraId="4E3B3A98" w14:textId="77777777" w:rsidR="003062E4" w:rsidRPr="00595BA6" w:rsidRDefault="003062E4" w:rsidP="00595BA6">
      <w:pPr>
        <w:spacing w:after="0" w:line="240" w:lineRule="auto"/>
        <w:rPr>
          <w:rFonts w:asciiTheme="minorHAnsi" w:eastAsia="Arial" w:hAnsiTheme="minorHAnsi" w:cstheme="minorHAnsi"/>
        </w:rPr>
      </w:pPr>
    </w:p>
    <w:p w14:paraId="5143ADF6" w14:textId="77777777" w:rsidR="003062E4" w:rsidRPr="00595BA6" w:rsidRDefault="003062E4" w:rsidP="00595BA6">
      <w:pPr>
        <w:spacing w:line="240" w:lineRule="auto"/>
        <w:rPr>
          <w:rFonts w:asciiTheme="minorHAnsi" w:hAnsiTheme="minorHAnsi" w:cstheme="minorHAnsi"/>
        </w:rPr>
      </w:pPr>
      <w:r w:rsidRPr="00595BA6">
        <w:rPr>
          <w:rFonts w:asciiTheme="minorHAnsi" w:eastAsia="Arial" w:hAnsiTheme="minorHAnsi" w:cstheme="minorHAnsi"/>
          <w:b/>
        </w:rPr>
        <w:t xml:space="preserve">CLÁUSULA NONA – DA CONFIDENCIALIDADE </w:t>
      </w:r>
    </w:p>
    <w:sdt>
      <w:sdtPr>
        <w:rPr>
          <w:rFonts w:asciiTheme="minorHAnsi" w:hAnsiTheme="minorHAnsi" w:cstheme="minorHAnsi"/>
        </w:rPr>
        <w:tag w:val="goog_rdk_258"/>
        <w:id w:val="1668278963"/>
      </w:sdtPr>
      <w:sdtContent>
        <w:p w14:paraId="2C75A0EB" w14:textId="77777777" w:rsidR="003062E4" w:rsidRPr="00595BA6" w:rsidRDefault="00000000" w:rsidP="00595BA6">
          <w:pPr>
            <w:spacing w:line="240" w:lineRule="auto"/>
            <w:rPr>
              <w:rFonts w:asciiTheme="minorHAnsi" w:hAnsiTheme="minorHAnsi" w:cstheme="minorHAnsi"/>
            </w:rPr>
          </w:pPr>
          <w:sdt>
            <w:sdtPr>
              <w:rPr>
                <w:rFonts w:asciiTheme="minorHAnsi" w:hAnsiTheme="minorHAnsi" w:cstheme="minorHAnsi"/>
              </w:rPr>
              <w:tag w:val="goog_rdk_255"/>
              <w:id w:val="781007200"/>
            </w:sdtPr>
            <w:sdtContent>
              <w:r w:rsidR="003062E4" w:rsidRPr="00595BA6">
                <w:rPr>
                  <w:rFonts w:asciiTheme="minorHAnsi" w:hAnsiTheme="minorHAnsi" w:cstheme="minorHAnsi"/>
                </w:rPr>
                <w:t>9</w:t>
              </w:r>
              <w:sdt>
                <w:sdtPr>
                  <w:rPr>
                    <w:rFonts w:asciiTheme="minorHAnsi" w:hAnsiTheme="minorHAnsi" w:cstheme="minorHAnsi"/>
                  </w:rPr>
                  <w:tag w:val="goog_rdk_256"/>
                  <w:id w:val="-1505122645"/>
                </w:sdtPr>
                <w:sdtContent>
                  <w:r w:rsidR="003062E4" w:rsidRPr="00595BA6">
                    <w:rPr>
                      <w:rFonts w:asciiTheme="minorHAnsi" w:hAnsiTheme="minorHAnsi" w:cstheme="minorHAnsi"/>
                    </w:rPr>
                    <w:t xml:space="preserve">.1. As Partes deverão manter todos os dados e informações relacionados à </w:t>
                  </w:r>
                </w:sdtContent>
              </w:sdt>
              <w:r w:rsidR="003062E4" w:rsidRPr="00595BA6">
                <w:rPr>
                  <w:rFonts w:asciiTheme="minorHAnsi" w:hAnsiTheme="minorHAnsi" w:cstheme="minorHAnsi"/>
                </w:rPr>
                <w:t>compra e venda</w:t>
              </w:r>
              <w:sdt>
                <w:sdtPr>
                  <w:rPr>
                    <w:rFonts w:asciiTheme="minorHAnsi" w:hAnsiTheme="minorHAnsi" w:cstheme="minorHAnsi"/>
                  </w:rPr>
                  <w:tag w:val="goog_rdk_257"/>
                  <w:id w:val="1110626752"/>
                </w:sdtPr>
                <w:sdtContent>
                  <w:r w:rsidR="003062E4" w:rsidRPr="00595BA6">
                    <w:rPr>
                      <w:rFonts w:asciiTheme="minorHAnsi" w:hAnsiTheme="minorHAnsi" w:cstheme="minorHAnsi"/>
                    </w:rPr>
                    <w:t xml:space="preserve"> ou aos assuntos tratados no presente Contrato ou em quaisquer documentos, estudos, relatórios desenvolvidos ou consultados de acordo com este Contrato (as “Informações Confidenciais”), estritamente confidenciais e não divulgar as Informações Confidenciais a qualquer terceiro sem o consentimento prévio e por escrito da outra Parte.  </w:t>
                  </w:r>
                </w:sdtContent>
              </w:sdt>
            </w:sdtContent>
          </w:sdt>
        </w:p>
      </w:sdtContent>
    </w:sdt>
    <w:p w14:paraId="37AB1616" w14:textId="77777777" w:rsidR="003062E4" w:rsidRPr="00595BA6" w:rsidRDefault="00000000" w:rsidP="00595BA6">
      <w:pPr>
        <w:spacing w:line="240" w:lineRule="auto"/>
        <w:rPr>
          <w:rFonts w:asciiTheme="minorHAnsi" w:hAnsiTheme="minorHAnsi" w:cstheme="minorHAnsi"/>
        </w:rPr>
      </w:pPr>
      <w:sdt>
        <w:sdtPr>
          <w:rPr>
            <w:rFonts w:asciiTheme="minorHAnsi" w:hAnsiTheme="minorHAnsi" w:cstheme="minorHAnsi"/>
          </w:rPr>
          <w:tag w:val="goog_rdk_266"/>
          <w:id w:val="-1695374450"/>
        </w:sdtPr>
        <w:sdtContent>
          <w:sdt>
            <w:sdtPr>
              <w:rPr>
                <w:rFonts w:asciiTheme="minorHAnsi" w:hAnsiTheme="minorHAnsi" w:cstheme="minorHAnsi"/>
              </w:rPr>
              <w:tag w:val="goog_rdk_262"/>
              <w:id w:val="749234259"/>
            </w:sdtPr>
            <w:sdtContent>
              <w:r w:rsidR="003062E4" w:rsidRPr="00595BA6">
                <w:rPr>
                  <w:rFonts w:asciiTheme="minorHAnsi" w:hAnsiTheme="minorHAnsi" w:cstheme="minorHAnsi"/>
                </w:rPr>
                <w:t>9</w:t>
              </w:r>
              <w:sdt>
                <w:sdtPr>
                  <w:rPr>
                    <w:rFonts w:asciiTheme="minorHAnsi" w:hAnsiTheme="minorHAnsi" w:cstheme="minorHAnsi"/>
                  </w:rPr>
                  <w:tag w:val="goog_rdk_263"/>
                  <w:id w:val="-1053314191"/>
                </w:sdtPr>
                <w:sdtContent>
                  <w:r w:rsidR="003062E4" w:rsidRPr="00595BA6">
                    <w:rPr>
                      <w:rFonts w:asciiTheme="minorHAnsi" w:hAnsiTheme="minorHAnsi" w:cstheme="minorHAnsi"/>
                    </w:rPr>
                    <w:t xml:space="preserve">.2. A </w:t>
                  </w:r>
                </w:sdtContent>
              </w:sdt>
              <w:sdt>
                <w:sdtPr>
                  <w:rPr>
                    <w:rFonts w:asciiTheme="minorHAnsi" w:hAnsiTheme="minorHAnsi" w:cstheme="minorHAnsi"/>
                  </w:rPr>
                  <w:tag w:val="goog_rdk_264"/>
                  <w:id w:val="1520741568"/>
                </w:sdtPr>
                <w:sdtContent>
                  <w:r w:rsidR="003062E4" w:rsidRPr="00595BA6">
                    <w:rPr>
                      <w:rFonts w:asciiTheme="minorHAnsi" w:hAnsiTheme="minorHAnsi" w:cstheme="minorHAnsi"/>
                      <w:b/>
                    </w:rPr>
                    <w:t>VENDEDORA</w:t>
                  </w:r>
                </w:sdtContent>
              </w:sdt>
              <w:sdt>
                <w:sdtPr>
                  <w:rPr>
                    <w:rFonts w:asciiTheme="minorHAnsi" w:hAnsiTheme="minorHAnsi" w:cstheme="minorHAnsi"/>
                  </w:rPr>
                  <w:tag w:val="goog_rdk_265"/>
                  <w:id w:val="-1513378327"/>
                </w:sdtPr>
                <w:sdtContent>
                  <w:r w:rsidR="003062E4" w:rsidRPr="00595BA6">
                    <w:rPr>
                      <w:rFonts w:asciiTheme="minorHAnsi" w:hAnsiTheme="minorHAnsi" w:cstheme="minorHAnsi"/>
                    </w:rPr>
                    <w:t xml:space="preserve"> poderá compartilhar os dados necessários com os profissionais contratados para fins específicos, conforme estipulado no presente Contrato, e a eles se estenderá o dever de confidencialidade das “Informações Confidenciais”. </w:t>
                  </w:r>
                </w:sdtContent>
              </w:sdt>
            </w:sdtContent>
          </w:sdt>
        </w:sdtContent>
      </w:sdt>
    </w:p>
    <w:p w14:paraId="397B251B" w14:textId="77777777" w:rsidR="003062E4" w:rsidRPr="00595BA6" w:rsidRDefault="00000000" w:rsidP="00595BA6">
      <w:pPr>
        <w:spacing w:line="240" w:lineRule="auto"/>
        <w:rPr>
          <w:rFonts w:asciiTheme="minorHAnsi" w:hAnsiTheme="minorHAnsi" w:cstheme="minorHAnsi"/>
        </w:rPr>
      </w:pPr>
      <w:sdt>
        <w:sdtPr>
          <w:rPr>
            <w:rFonts w:asciiTheme="minorHAnsi" w:hAnsiTheme="minorHAnsi" w:cstheme="minorHAnsi"/>
          </w:rPr>
          <w:tag w:val="goog_rdk_272"/>
          <w:id w:val="-1276939371"/>
        </w:sdtPr>
        <w:sdtContent>
          <w:sdt>
            <w:sdtPr>
              <w:rPr>
                <w:rFonts w:asciiTheme="minorHAnsi" w:hAnsiTheme="minorHAnsi" w:cstheme="minorHAnsi"/>
              </w:rPr>
              <w:tag w:val="goog_rdk_270"/>
              <w:id w:val="992841401"/>
            </w:sdtPr>
            <w:sdtContent>
              <w:r w:rsidR="003062E4" w:rsidRPr="00595BA6">
                <w:rPr>
                  <w:rFonts w:asciiTheme="minorHAnsi" w:hAnsiTheme="minorHAnsi" w:cstheme="minorHAnsi"/>
                </w:rPr>
                <w:t>9</w:t>
              </w:r>
              <w:sdt>
                <w:sdtPr>
                  <w:rPr>
                    <w:rFonts w:asciiTheme="minorHAnsi" w:hAnsiTheme="minorHAnsi" w:cstheme="minorHAnsi"/>
                  </w:rPr>
                  <w:tag w:val="goog_rdk_271"/>
                  <w:id w:val="-627855080"/>
                </w:sdtPr>
                <w:sdtContent>
                  <w:r w:rsidR="003062E4" w:rsidRPr="00595BA6">
                    <w:rPr>
                      <w:rFonts w:asciiTheme="minorHAnsi" w:hAnsiTheme="minorHAnsi" w:cstheme="minorHAnsi"/>
                    </w:rPr>
                    <w:t>.3.</w:t>
                  </w:r>
                  <w:r w:rsidR="003062E4" w:rsidRPr="00595BA6">
                    <w:rPr>
                      <w:rFonts w:asciiTheme="minorHAnsi" w:hAnsiTheme="minorHAnsi" w:cstheme="minorHAnsi"/>
                    </w:rPr>
                    <w:tab/>
                    <w:t xml:space="preserve">A obrigação de confidencialidade aqui contemplada não se aplicará às Informações Confidenciais: </w:t>
                  </w:r>
                </w:sdtContent>
              </w:sdt>
            </w:sdtContent>
          </w:sdt>
        </w:sdtContent>
      </w:sdt>
    </w:p>
    <w:p w14:paraId="444B51DA" w14:textId="77777777" w:rsidR="003062E4" w:rsidRPr="00595BA6" w:rsidRDefault="00000000" w:rsidP="00595BA6">
      <w:pPr>
        <w:spacing w:line="240" w:lineRule="auto"/>
        <w:rPr>
          <w:rFonts w:asciiTheme="minorHAnsi" w:hAnsiTheme="minorHAnsi" w:cstheme="minorHAnsi"/>
        </w:rPr>
      </w:pPr>
      <w:sdt>
        <w:sdtPr>
          <w:rPr>
            <w:rFonts w:asciiTheme="minorHAnsi" w:hAnsiTheme="minorHAnsi" w:cstheme="minorHAnsi"/>
          </w:rPr>
          <w:tag w:val="goog_rdk_278"/>
          <w:id w:val="-872142101"/>
        </w:sdtPr>
        <w:sdtContent>
          <w:sdt>
            <w:sdtPr>
              <w:rPr>
                <w:rFonts w:asciiTheme="minorHAnsi" w:hAnsiTheme="minorHAnsi" w:cstheme="minorHAnsi"/>
              </w:rPr>
              <w:tag w:val="goog_rdk_276"/>
              <w:id w:val="-1316178884"/>
            </w:sdtPr>
            <w:sdtContent>
              <w:sdt>
                <w:sdtPr>
                  <w:rPr>
                    <w:rFonts w:asciiTheme="minorHAnsi" w:hAnsiTheme="minorHAnsi" w:cstheme="minorHAnsi"/>
                  </w:rPr>
                  <w:tag w:val="goog_rdk_277"/>
                  <w:id w:val="-423876776"/>
                </w:sdtPr>
                <w:sdtContent>
                  <w:r w:rsidR="003062E4" w:rsidRPr="00595BA6">
                    <w:rPr>
                      <w:rFonts w:asciiTheme="minorHAnsi" w:hAnsiTheme="minorHAnsi" w:cstheme="minorHAnsi"/>
                    </w:rPr>
                    <w:t xml:space="preserve">(i)     tenham se tornado públicas ou tenham chegado ao conhecimento da Parte receptora por uma fonte que não a Parte reveladora ou por quaisquer de seus representantes, por qualquer meio que não como consequência de uma violação das obrigações previstas neste Contrato; </w:t>
                  </w:r>
                </w:sdtContent>
              </w:sdt>
            </w:sdtContent>
          </w:sdt>
        </w:sdtContent>
      </w:sdt>
    </w:p>
    <w:p w14:paraId="188FF842" w14:textId="77777777" w:rsidR="003062E4" w:rsidRPr="00595BA6" w:rsidRDefault="00000000" w:rsidP="00595BA6">
      <w:pPr>
        <w:spacing w:line="240" w:lineRule="auto"/>
        <w:rPr>
          <w:rFonts w:asciiTheme="minorHAnsi" w:hAnsiTheme="minorHAnsi" w:cstheme="minorHAnsi"/>
        </w:rPr>
      </w:pPr>
      <w:sdt>
        <w:sdtPr>
          <w:rPr>
            <w:rFonts w:asciiTheme="minorHAnsi" w:hAnsiTheme="minorHAnsi" w:cstheme="minorHAnsi"/>
          </w:rPr>
          <w:tag w:val="goog_rdk_284"/>
          <w:id w:val="-3663187"/>
        </w:sdtPr>
        <w:sdtContent>
          <w:sdt>
            <w:sdtPr>
              <w:rPr>
                <w:rFonts w:asciiTheme="minorHAnsi" w:hAnsiTheme="minorHAnsi" w:cstheme="minorHAnsi"/>
              </w:rPr>
              <w:tag w:val="goog_rdk_282"/>
              <w:id w:val="712620584"/>
            </w:sdtPr>
            <w:sdtContent>
              <w:sdt>
                <w:sdtPr>
                  <w:rPr>
                    <w:rFonts w:asciiTheme="minorHAnsi" w:hAnsiTheme="minorHAnsi" w:cstheme="minorHAnsi"/>
                  </w:rPr>
                  <w:tag w:val="goog_rdk_283"/>
                  <w:id w:val="669369555"/>
                </w:sdtPr>
                <w:sdtContent>
                  <w:r w:rsidR="003062E4" w:rsidRPr="00595BA6">
                    <w:rPr>
                      <w:rFonts w:asciiTheme="minorHAnsi" w:hAnsiTheme="minorHAnsi" w:cstheme="minorHAnsi"/>
                    </w:rPr>
                    <w:t>(</w:t>
                  </w:r>
                  <w:proofErr w:type="spellStart"/>
                  <w:r w:rsidR="003062E4" w:rsidRPr="00595BA6">
                    <w:rPr>
                      <w:rFonts w:asciiTheme="minorHAnsi" w:hAnsiTheme="minorHAnsi" w:cstheme="minorHAnsi"/>
                    </w:rPr>
                    <w:t>ii</w:t>
                  </w:r>
                  <w:proofErr w:type="spellEnd"/>
                  <w:r w:rsidR="003062E4" w:rsidRPr="00595BA6">
                    <w:rPr>
                      <w:rFonts w:asciiTheme="minorHAnsi" w:hAnsiTheme="minorHAnsi" w:cstheme="minorHAnsi"/>
                    </w:rPr>
                    <w:t xml:space="preserve">)    que já estavam em posse da Parte receptora em bases não confidenciais antes de serem fornecidas para a Parte receptora; e </w:t>
                  </w:r>
                </w:sdtContent>
              </w:sdt>
            </w:sdtContent>
          </w:sdt>
        </w:sdtContent>
      </w:sdt>
    </w:p>
    <w:p w14:paraId="6633AA35" w14:textId="77777777" w:rsidR="003062E4" w:rsidRPr="00595BA6" w:rsidRDefault="00000000" w:rsidP="00595BA6">
      <w:pPr>
        <w:spacing w:line="240" w:lineRule="auto"/>
        <w:rPr>
          <w:rFonts w:asciiTheme="minorHAnsi" w:hAnsiTheme="minorHAnsi" w:cstheme="minorHAnsi"/>
        </w:rPr>
      </w:pPr>
      <w:sdt>
        <w:sdtPr>
          <w:rPr>
            <w:rFonts w:asciiTheme="minorHAnsi" w:hAnsiTheme="minorHAnsi" w:cstheme="minorHAnsi"/>
          </w:rPr>
          <w:tag w:val="goog_rdk_290"/>
          <w:id w:val="-2070252351"/>
        </w:sdtPr>
        <w:sdtContent>
          <w:sdt>
            <w:sdtPr>
              <w:rPr>
                <w:rFonts w:asciiTheme="minorHAnsi" w:hAnsiTheme="minorHAnsi" w:cstheme="minorHAnsi"/>
              </w:rPr>
              <w:tag w:val="goog_rdk_288"/>
              <w:id w:val="1552185361"/>
            </w:sdtPr>
            <w:sdtContent>
              <w:sdt>
                <w:sdtPr>
                  <w:rPr>
                    <w:rFonts w:asciiTheme="minorHAnsi" w:hAnsiTheme="minorHAnsi" w:cstheme="minorHAnsi"/>
                  </w:rPr>
                  <w:tag w:val="goog_rdk_289"/>
                  <w:id w:val="1718318867"/>
                </w:sdtPr>
                <w:sdtContent>
                  <w:r w:rsidR="003062E4" w:rsidRPr="00595BA6">
                    <w:rPr>
                      <w:rFonts w:asciiTheme="minorHAnsi" w:hAnsiTheme="minorHAnsi" w:cstheme="minorHAnsi"/>
                    </w:rPr>
                    <w:t>(</w:t>
                  </w:r>
                  <w:proofErr w:type="spellStart"/>
                  <w:r w:rsidR="003062E4" w:rsidRPr="00595BA6">
                    <w:rPr>
                      <w:rFonts w:asciiTheme="minorHAnsi" w:hAnsiTheme="minorHAnsi" w:cstheme="minorHAnsi"/>
                    </w:rPr>
                    <w:t>iii</w:t>
                  </w:r>
                  <w:proofErr w:type="spellEnd"/>
                  <w:r w:rsidR="003062E4" w:rsidRPr="00595BA6">
                    <w:rPr>
                      <w:rFonts w:asciiTheme="minorHAnsi" w:hAnsiTheme="minorHAnsi" w:cstheme="minorHAnsi"/>
                    </w:rPr>
                    <w:t xml:space="preserve">)   que se tornem disponíveis à Parte receptora de forma não confidencial, de uma fonte que não seja a Parte divulgadora, se tal fonte não estava, do conhecimento efetivo da Parte receptora, sujeita a qualquer proibição contra a transmissão das informações à Parte receptora.  </w:t>
                  </w:r>
                </w:sdtContent>
              </w:sdt>
            </w:sdtContent>
          </w:sdt>
        </w:sdtContent>
      </w:sdt>
    </w:p>
    <w:sdt>
      <w:sdtPr>
        <w:rPr>
          <w:rFonts w:asciiTheme="minorHAnsi" w:hAnsiTheme="minorHAnsi" w:cstheme="minorHAnsi"/>
        </w:rPr>
        <w:tag w:val="goog_rdk_304"/>
        <w:id w:val="337207621"/>
      </w:sdtPr>
      <w:sdtContent>
        <w:p w14:paraId="67158FDD" w14:textId="77777777" w:rsidR="003062E4" w:rsidRPr="00595BA6" w:rsidRDefault="00000000" w:rsidP="00595BA6">
          <w:pPr>
            <w:spacing w:line="240" w:lineRule="auto"/>
            <w:rPr>
              <w:rFonts w:asciiTheme="minorHAnsi" w:hAnsiTheme="minorHAnsi" w:cstheme="minorHAnsi"/>
            </w:rPr>
          </w:pPr>
          <w:sdt>
            <w:sdtPr>
              <w:rPr>
                <w:rFonts w:asciiTheme="minorHAnsi" w:hAnsiTheme="minorHAnsi" w:cstheme="minorHAnsi"/>
              </w:rPr>
              <w:tag w:val="goog_rdk_294"/>
              <w:id w:val="-252896646"/>
            </w:sdtPr>
            <w:sdtContent>
              <w:r w:rsidR="003062E4" w:rsidRPr="00595BA6">
                <w:rPr>
                  <w:rFonts w:asciiTheme="minorHAnsi" w:hAnsiTheme="minorHAnsi" w:cstheme="minorHAnsi"/>
                </w:rPr>
                <w:t>9</w:t>
              </w:r>
              <w:sdt>
                <w:sdtPr>
                  <w:rPr>
                    <w:rFonts w:asciiTheme="minorHAnsi" w:hAnsiTheme="minorHAnsi" w:cstheme="minorHAnsi"/>
                  </w:rPr>
                  <w:tag w:val="goog_rdk_295"/>
                  <w:id w:val="-2142571368"/>
                </w:sdtPr>
                <w:sdtContent>
                  <w:r w:rsidR="003062E4" w:rsidRPr="00595BA6">
                    <w:rPr>
                      <w:rFonts w:asciiTheme="minorHAnsi" w:hAnsiTheme="minorHAnsi" w:cstheme="minorHAnsi"/>
                    </w:rPr>
                    <w:t>.4.</w:t>
                  </w:r>
                  <w:r w:rsidR="003062E4" w:rsidRPr="00595BA6">
                    <w:rPr>
                      <w:rFonts w:asciiTheme="minorHAnsi" w:hAnsiTheme="minorHAnsi" w:cstheme="minorHAnsi"/>
                    </w:rPr>
                    <w:tab/>
                    <w:t xml:space="preserve">Caso a </w:t>
                  </w:r>
                </w:sdtContent>
              </w:sdt>
              <w:r w:rsidR="003062E4" w:rsidRPr="00595BA6">
                <w:rPr>
                  <w:rFonts w:asciiTheme="minorHAnsi" w:hAnsiTheme="minorHAnsi" w:cstheme="minorHAnsi"/>
                  <w:b/>
                </w:rPr>
                <w:t>VENDEDORA</w:t>
              </w:r>
              <w:sdt>
                <w:sdtPr>
                  <w:rPr>
                    <w:rFonts w:asciiTheme="minorHAnsi" w:hAnsiTheme="minorHAnsi" w:cstheme="minorHAnsi"/>
                  </w:rPr>
                  <w:tag w:val="goog_rdk_296"/>
                  <w:id w:val="-859892444"/>
                </w:sdtPr>
                <w:sdtContent>
                  <w:r w:rsidR="003062E4" w:rsidRPr="00595BA6">
                    <w:rPr>
                      <w:rFonts w:asciiTheme="minorHAnsi" w:hAnsiTheme="minorHAnsi" w:cstheme="minorHAnsi"/>
                    </w:rPr>
                    <w:t xml:space="preserve"> seja obrigada, em virtude de lei, de decisão judicial ou de determinação de qualquer autoridade governamental ou administrativa, a divulgar quaisquer Informações Confidenciais, deverá comunicar a</w:t>
                  </w:r>
                </w:sdtContent>
              </w:sdt>
              <w:r w:rsidR="003062E4" w:rsidRPr="00595BA6">
                <w:rPr>
                  <w:rFonts w:asciiTheme="minorHAnsi" w:hAnsiTheme="minorHAnsi" w:cstheme="minorHAnsi"/>
                </w:rPr>
                <w:t>os</w:t>
              </w:r>
              <w:sdt>
                <w:sdtPr>
                  <w:rPr>
                    <w:rFonts w:asciiTheme="minorHAnsi" w:hAnsiTheme="minorHAnsi" w:cstheme="minorHAnsi"/>
                  </w:rPr>
                  <w:tag w:val="goog_rdk_297"/>
                  <w:id w:val="1159194154"/>
                </w:sdtPr>
                <w:sdtContent>
                  <w:r w:rsidR="003062E4" w:rsidRPr="00595BA6">
                    <w:rPr>
                      <w:rFonts w:asciiTheme="minorHAnsi" w:hAnsiTheme="minorHAnsi" w:cstheme="minorHAnsi"/>
                    </w:rPr>
                    <w:t xml:space="preserve"> </w:t>
                  </w:r>
                </w:sdtContent>
              </w:sdt>
              <w:sdt>
                <w:sdtPr>
                  <w:rPr>
                    <w:rFonts w:asciiTheme="minorHAnsi" w:hAnsiTheme="minorHAnsi" w:cstheme="minorHAnsi"/>
                  </w:rPr>
                  <w:tag w:val="goog_rdk_298"/>
                  <w:id w:val="881289663"/>
                </w:sdtPr>
                <w:sdtContent>
                  <w:r w:rsidR="003062E4" w:rsidRPr="00595BA6">
                    <w:rPr>
                      <w:rFonts w:asciiTheme="minorHAnsi" w:hAnsiTheme="minorHAnsi" w:cstheme="minorHAnsi"/>
                      <w:b/>
                    </w:rPr>
                    <w:t>COMPRADORES</w:t>
                  </w:r>
                </w:sdtContent>
              </w:sdt>
              <w:sdt>
                <w:sdtPr>
                  <w:rPr>
                    <w:rFonts w:asciiTheme="minorHAnsi" w:hAnsiTheme="minorHAnsi" w:cstheme="minorHAnsi"/>
                  </w:rPr>
                  <w:tag w:val="goog_rdk_299"/>
                  <w:id w:val="361014090"/>
                </w:sdtPr>
                <w:sdtContent>
                  <w:r w:rsidR="003062E4" w:rsidRPr="00595BA6">
                    <w:rPr>
                      <w:rFonts w:asciiTheme="minorHAnsi" w:hAnsiTheme="minorHAnsi" w:cstheme="minorHAnsi"/>
                    </w:rPr>
                    <w:t xml:space="preserve">, sempre que possível e permitido em lei, a respeito dessa obrigação, de modo que esta possa tomar todas as medidas cabíveis à preservação das Informações Confidenciais. Caso as medidas tomadas para preservar as Informações Confidenciais não tenham êxito, ou se a </w:t>
                  </w:r>
                </w:sdtContent>
              </w:sdt>
              <w:r w:rsidR="003062E4" w:rsidRPr="00595BA6">
                <w:rPr>
                  <w:rFonts w:asciiTheme="minorHAnsi" w:hAnsiTheme="minorHAnsi" w:cstheme="minorHAnsi"/>
                  <w:b/>
                </w:rPr>
                <w:t>VENDEDORA</w:t>
              </w:r>
              <w:r w:rsidR="003062E4" w:rsidRPr="00595BA6">
                <w:rPr>
                  <w:rFonts w:asciiTheme="minorHAnsi" w:hAnsiTheme="minorHAnsi" w:cstheme="minorHAnsi"/>
                </w:rPr>
                <w:t xml:space="preserve"> </w:t>
              </w:r>
              <w:sdt>
                <w:sdtPr>
                  <w:rPr>
                    <w:rFonts w:asciiTheme="minorHAnsi" w:hAnsiTheme="minorHAnsi" w:cstheme="minorHAnsi"/>
                  </w:rPr>
                  <w:tag w:val="goog_rdk_300"/>
                  <w:id w:val="-1357574729"/>
                </w:sdtPr>
                <w:sdtContent>
                  <w:r w:rsidR="003062E4" w:rsidRPr="00595BA6">
                    <w:rPr>
                      <w:rFonts w:asciiTheme="minorHAnsi" w:hAnsiTheme="minorHAnsi" w:cstheme="minorHAnsi"/>
                    </w:rPr>
                    <w:t>dispensar o cumprimento da disposição desta cláusula, deverá ser divulgada pel</w:t>
                  </w:r>
                </w:sdtContent>
              </w:sdt>
              <w:r w:rsidR="003062E4" w:rsidRPr="00595BA6">
                <w:rPr>
                  <w:rFonts w:asciiTheme="minorHAnsi" w:hAnsiTheme="minorHAnsi" w:cstheme="minorHAnsi"/>
                </w:rPr>
                <w:t>os</w:t>
              </w:r>
              <w:sdt>
                <w:sdtPr>
                  <w:rPr>
                    <w:rFonts w:asciiTheme="minorHAnsi" w:hAnsiTheme="minorHAnsi" w:cstheme="minorHAnsi"/>
                  </w:rPr>
                  <w:tag w:val="goog_rdk_301"/>
                  <w:id w:val="1971160156"/>
                </w:sdtPr>
                <w:sdtContent>
                  <w:r w:rsidR="003062E4" w:rsidRPr="00595BA6">
                    <w:rPr>
                      <w:rFonts w:asciiTheme="minorHAnsi" w:hAnsiTheme="minorHAnsi" w:cstheme="minorHAnsi"/>
                    </w:rPr>
                    <w:t xml:space="preserve"> </w:t>
                  </w:r>
                </w:sdtContent>
              </w:sdt>
              <w:sdt>
                <w:sdtPr>
                  <w:rPr>
                    <w:rFonts w:asciiTheme="minorHAnsi" w:hAnsiTheme="minorHAnsi" w:cstheme="minorHAnsi"/>
                  </w:rPr>
                  <w:tag w:val="goog_rdk_302"/>
                  <w:id w:val="351765383"/>
                </w:sdtPr>
                <w:sdtContent>
                  <w:r w:rsidR="003062E4" w:rsidRPr="00595BA6">
                    <w:rPr>
                      <w:rFonts w:asciiTheme="minorHAnsi" w:hAnsiTheme="minorHAnsi" w:cstheme="minorHAnsi"/>
                      <w:b/>
                    </w:rPr>
                    <w:t>COMPRADORES</w:t>
                  </w:r>
                </w:sdtContent>
              </w:sdt>
              <w:sdt>
                <w:sdtPr>
                  <w:rPr>
                    <w:rFonts w:asciiTheme="minorHAnsi" w:hAnsiTheme="minorHAnsi" w:cstheme="minorHAnsi"/>
                  </w:rPr>
                  <w:tag w:val="goog_rdk_303"/>
                  <w:id w:val="1084890415"/>
                </w:sdtPr>
                <w:sdtContent>
                  <w:r w:rsidR="003062E4" w:rsidRPr="00595BA6">
                    <w:rPr>
                      <w:rFonts w:asciiTheme="minorHAnsi" w:hAnsiTheme="minorHAnsi" w:cstheme="minorHAnsi"/>
                    </w:rPr>
                    <w:t xml:space="preserve"> somente a parcela das Informações Confidenciais que for necessária ao cumprimento do dever legal, da referida ordem e/ou decisão, e empregará seus melhores esforços para obter garantia de que tratamento confidencial será atribuído a essas Informações Confidenciais, que não passarão a ser consideradas de domínio público para os fins deste Contrato. </w:t>
                  </w:r>
                </w:sdtContent>
              </w:sdt>
            </w:sdtContent>
          </w:sdt>
        </w:p>
      </w:sdtContent>
    </w:sdt>
    <w:p w14:paraId="413CFE9B" w14:textId="77777777" w:rsidR="003062E4" w:rsidRPr="00595BA6" w:rsidRDefault="00000000" w:rsidP="00595BA6">
      <w:pPr>
        <w:spacing w:line="240" w:lineRule="auto"/>
        <w:rPr>
          <w:rFonts w:asciiTheme="minorHAnsi" w:hAnsiTheme="minorHAnsi" w:cstheme="minorHAnsi"/>
        </w:rPr>
      </w:pPr>
      <w:sdt>
        <w:sdtPr>
          <w:rPr>
            <w:rFonts w:asciiTheme="minorHAnsi" w:hAnsiTheme="minorHAnsi" w:cstheme="minorHAnsi"/>
          </w:rPr>
          <w:tag w:val="goog_rdk_310"/>
          <w:id w:val="1189110244"/>
        </w:sdtPr>
        <w:sdtContent>
          <w:sdt>
            <w:sdtPr>
              <w:rPr>
                <w:rFonts w:asciiTheme="minorHAnsi" w:hAnsiTheme="minorHAnsi" w:cstheme="minorHAnsi"/>
              </w:rPr>
              <w:tag w:val="goog_rdk_308"/>
              <w:id w:val="900797198"/>
            </w:sdtPr>
            <w:sdtContent>
              <w:r w:rsidR="003062E4" w:rsidRPr="00595BA6">
                <w:rPr>
                  <w:rFonts w:asciiTheme="minorHAnsi" w:hAnsiTheme="minorHAnsi" w:cstheme="minorHAnsi"/>
                </w:rPr>
                <w:t>9</w:t>
              </w:r>
              <w:sdt>
                <w:sdtPr>
                  <w:rPr>
                    <w:rFonts w:asciiTheme="minorHAnsi" w:hAnsiTheme="minorHAnsi" w:cstheme="minorHAnsi"/>
                  </w:rPr>
                  <w:tag w:val="goog_rdk_309"/>
                  <w:id w:val="233835290"/>
                </w:sdtPr>
                <w:sdtContent>
                  <w:r w:rsidR="003062E4" w:rsidRPr="00595BA6">
                    <w:rPr>
                      <w:rFonts w:asciiTheme="minorHAnsi" w:hAnsiTheme="minorHAnsi" w:cstheme="minorHAnsi"/>
                    </w:rPr>
                    <w:t>.5.</w:t>
                  </w:r>
                  <w:r w:rsidR="003062E4" w:rsidRPr="00595BA6">
                    <w:rPr>
                      <w:rFonts w:asciiTheme="minorHAnsi" w:hAnsiTheme="minorHAnsi" w:cstheme="minorHAnsi"/>
                    </w:rPr>
                    <w:tab/>
                    <w:t xml:space="preserve">Cada Parte somente utilizará as Informações Confidenciais para os fins estabelecidos neste Contrato, e não utilizará as Informações Confidenciais para qualquer outra finalidade sem o consentimento prévio, por escrito, da outra Parte, observando as disposições da Lei nº 13.709 de 14 de agosto de 2018 (“Lei Geral de Proteção de Dados” ou “LGPD”). </w:t>
                  </w:r>
                </w:sdtContent>
              </w:sdt>
            </w:sdtContent>
          </w:sdt>
        </w:sdtContent>
      </w:sdt>
    </w:p>
    <w:p w14:paraId="5C005AAC" w14:textId="77777777" w:rsidR="003062E4" w:rsidRPr="00595BA6" w:rsidRDefault="00000000" w:rsidP="00595BA6">
      <w:pPr>
        <w:spacing w:line="240" w:lineRule="auto"/>
        <w:rPr>
          <w:rFonts w:asciiTheme="minorHAnsi" w:hAnsiTheme="minorHAnsi" w:cstheme="minorHAnsi"/>
        </w:rPr>
      </w:pPr>
      <w:sdt>
        <w:sdtPr>
          <w:rPr>
            <w:rFonts w:asciiTheme="minorHAnsi" w:hAnsiTheme="minorHAnsi" w:cstheme="minorHAnsi"/>
          </w:rPr>
          <w:tag w:val="goog_rdk_316"/>
          <w:id w:val="-638725969"/>
        </w:sdtPr>
        <w:sdtContent>
          <w:sdt>
            <w:sdtPr>
              <w:rPr>
                <w:rFonts w:asciiTheme="minorHAnsi" w:hAnsiTheme="minorHAnsi" w:cstheme="minorHAnsi"/>
              </w:rPr>
              <w:tag w:val="goog_rdk_314"/>
              <w:id w:val="-1880309735"/>
            </w:sdtPr>
            <w:sdtContent>
              <w:r w:rsidR="003062E4" w:rsidRPr="00595BA6">
                <w:rPr>
                  <w:rFonts w:asciiTheme="minorHAnsi" w:hAnsiTheme="minorHAnsi" w:cstheme="minorHAnsi"/>
                </w:rPr>
                <w:t>9</w:t>
              </w:r>
              <w:sdt>
                <w:sdtPr>
                  <w:rPr>
                    <w:rFonts w:asciiTheme="minorHAnsi" w:hAnsiTheme="minorHAnsi" w:cstheme="minorHAnsi"/>
                  </w:rPr>
                  <w:tag w:val="goog_rdk_315"/>
                  <w:id w:val="-881401417"/>
                </w:sdtPr>
                <w:sdtContent>
                  <w:r w:rsidR="003062E4" w:rsidRPr="00595BA6">
                    <w:rPr>
                      <w:rFonts w:asciiTheme="minorHAnsi" w:hAnsiTheme="minorHAnsi" w:cstheme="minorHAnsi"/>
                    </w:rPr>
                    <w:t xml:space="preserve">.6. </w:t>
                  </w:r>
                  <w:r w:rsidR="003062E4" w:rsidRPr="00595BA6">
                    <w:rPr>
                      <w:rFonts w:asciiTheme="minorHAnsi" w:hAnsiTheme="minorHAnsi" w:cstheme="minorHAnsi"/>
                    </w:rPr>
                    <w:tab/>
                    <w:t xml:space="preserve">As Partes se comprometem a tomar as medidas e cautelas necessárias, a fim de garantir que seus prepostos, empregados ou subcontratados não revelem a terceiros as informações Confidenciais, tratando-as como se sua fossem. </w:t>
                  </w:r>
                </w:sdtContent>
              </w:sdt>
            </w:sdtContent>
          </w:sdt>
        </w:sdtContent>
      </w:sdt>
    </w:p>
    <w:p w14:paraId="14A35493" w14:textId="77777777" w:rsidR="003062E4" w:rsidRPr="00595BA6" w:rsidRDefault="00000000" w:rsidP="00595BA6">
      <w:pPr>
        <w:spacing w:after="0" w:line="240" w:lineRule="auto"/>
        <w:rPr>
          <w:rFonts w:asciiTheme="minorHAnsi" w:hAnsiTheme="minorHAnsi" w:cstheme="minorHAnsi"/>
        </w:rPr>
      </w:pPr>
      <w:sdt>
        <w:sdtPr>
          <w:rPr>
            <w:rFonts w:asciiTheme="minorHAnsi" w:hAnsiTheme="minorHAnsi" w:cstheme="minorHAnsi"/>
          </w:rPr>
          <w:tag w:val="goog_rdk_322"/>
          <w:id w:val="144481292"/>
        </w:sdtPr>
        <w:sdtContent>
          <w:sdt>
            <w:sdtPr>
              <w:rPr>
                <w:rFonts w:asciiTheme="minorHAnsi" w:hAnsiTheme="minorHAnsi" w:cstheme="minorHAnsi"/>
              </w:rPr>
              <w:tag w:val="goog_rdk_320"/>
              <w:id w:val="-55858762"/>
            </w:sdtPr>
            <w:sdtContent>
              <w:r w:rsidR="003062E4" w:rsidRPr="00595BA6">
                <w:rPr>
                  <w:rFonts w:asciiTheme="minorHAnsi" w:hAnsiTheme="minorHAnsi" w:cstheme="minorHAnsi"/>
                </w:rPr>
                <w:t>9</w:t>
              </w:r>
              <w:sdt>
                <w:sdtPr>
                  <w:rPr>
                    <w:rFonts w:asciiTheme="minorHAnsi" w:hAnsiTheme="minorHAnsi" w:cstheme="minorHAnsi"/>
                  </w:rPr>
                  <w:tag w:val="goog_rdk_321"/>
                  <w:id w:val="1454672347"/>
                </w:sdtPr>
                <w:sdtContent>
                  <w:r w:rsidR="003062E4" w:rsidRPr="00595BA6">
                    <w:rPr>
                      <w:rFonts w:asciiTheme="minorHAnsi" w:hAnsiTheme="minorHAnsi" w:cstheme="minorHAnsi"/>
                    </w:rPr>
                    <w:t>.7.</w:t>
                  </w:r>
                  <w:r w:rsidR="003062E4" w:rsidRPr="00595BA6">
                    <w:rPr>
                      <w:rFonts w:asciiTheme="minorHAnsi" w:hAnsiTheme="minorHAnsi" w:cstheme="minorHAnsi"/>
                    </w:rPr>
                    <w:tab/>
                    <w:t xml:space="preserve">A obrigação de confidencialidade e uso restrito, conforme especificada nesta cláusula permanecerá válida durante a vigência deste Contrato, e por um período de 2 (dois) anos a partir do término deste Contrato. </w:t>
                  </w:r>
                </w:sdtContent>
              </w:sdt>
            </w:sdtContent>
          </w:sdt>
        </w:sdtContent>
      </w:sdt>
    </w:p>
    <w:sdt>
      <w:sdtPr>
        <w:rPr>
          <w:rFonts w:asciiTheme="minorHAnsi" w:hAnsiTheme="minorHAnsi" w:cstheme="minorHAnsi"/>
        </w:rPr>
        <w:tag w:val="goog_rdk_329"/>
        <w:id w:val="-1190990450"/>
      </w:sdtPr>
      <w:sdtContent>
        <w:sdt>
          <w:sdtPr>
            <w:rPr>
              <w:rFonts w:asciiTheme="minorHAnsi" w:hAnsiTheme="minorHAnsi" w:cstheme="minorHAnsi"/>
            </w:rPr>
            <w:tag w:val="goog_rdk_326"/>
            <w:id w:val="-1756735999"/>
          </w:sdtPr>
          <w:sdtContent>
            <w:p w14:paraId="58F047F1" w14:textId="77777777" w:rsidR="003062E4" w:rsidRPr="00595BA6" w:rsidRDefault="003062E4" w:rsidP="00595BA6">
              <w:pPr>
                <w:spacing w:after="0" w:line="240" w:lineRule="auto"/>
                <w:rPr>
                  <w:rFonts w:asciiTheme="minorHAnsi" w:hAnsiTheme="minorHAnsi" w:cstheme="minorHAnsi"/>
                </w:rPr>
              </w:pPr>
            </w:p>
            <w:p w14:paraId="1504DFC4" w14:textId="77777777" w:rsidR="003062E4" w:rsidRPr="00595BA6" w:rsidRDefault="003062E4" w:rsidP="00595BA6">
              <w:pPr>
                <w:spacing w:line="240" w:lineRule="auto"/>
                <w:rPr>
                  <w:rFonts w:asciiTheme="minorHAnsi" w:hAnsiTheme="minorHAnsi" w:cstheme="minorHAnsi"/>
                </w:rPr>
              </w:pPr>
              <w:r w:rsidRPr="00595BA6">
                <w:rPr>
                  <w:rFonts w:asciiTheme="minorHAnsi" w:hAnsiTheme="minorHAnsi" w:cstheme="minorHAnsi"/>
                  <w:b/>
                </w:rPr>
                <w:t xml:space="preserve">CLÁUSULA </w:t>
              </w:r>
              <w:sdt>
                <w:sdtPr>
                  <w:rPr>
                    <w:rFonts w:asciiTheme="minorHAnsi" w:hAnsiTheme="minorHAnsi" w:cstheme="minorHAnsi"/>
                  </w:rPr>
                  <w:tag w:val="goog_rdk_327"/>
                  <w:id w:val="-26413198"/>
                </w:sdtPr>
                <w:sdtContent>
                  <w:r w:rsidRPr="00595BA6">
                    <w:rPr>
                      <w:rFonts w:asciiTheme="minorHAnsi" w:hAnsiTheme="minorHAnsi" w:cstheme="minorHAnsi"/>
                      <w:b/>
                    </w:rPr>
                    <w:t>DÉCIMA</w:t>
                  </w:r>
                </w:sdtContent>
              </w:sdt>
              <w:r w:rsidRPr="00595BA6">
                <w:rPr>
                  <w:rFonts w:asciiTheme="minorHAnsi" w:hAnsiTheme="minorHAnsi" w:cstheme="minorHAnsi"/>
                  <w:b/>
                </w:rPr>
                <w:t xml:space="preserve"> – </w:t>
              </w:r>
              <w:sdt>
                <w:sdtPr>
                  <w:rPr>
                    <w:rFonts w:asciiTheme="minorHAnsi" w:hAnsiTheme="minorHAnsi" w:cstheme="minorHAnsi"/>
                  </w:rPr>
                  <w:tag w:val="goog_rdk_328"/>
                  <w:id w:val="1006405250"/>
                </w:sdtPr>
                <w:sdtContent>
                  <w:r w:rsidRPr="00595BA6">
                    <w:rPr>
                      <w:rFonts w:asciiTheme="minorHAnsi" w:hAnsiTheme="minorHAnsi" w:cstheme="minorHAnsi"/>
                      <w:b/>
                    </w:rPr>
                    <w:t xml:space="preserve">DA </w:t>
                  </w:r>
                </w:sdtContent>
              </w:sdt>
              <w:r w:rsidRPr="00595BA6">
                <w:rPr>
                  <w:rFonts w:asciiTheme="minorHAnsi" w:hAnsiTheme="minorHAnsi" w:cstheme="minorHAnsi"/>
                  <w:b/>
                </w:rPr>
                <w:t>PROTEÇÃO DE DADOS</w:t>
              </w:r>
            </w:p>
          </w:sdtContent>
        </w:sdt>
      </w:sdtContent>
    </w:sdt>
    <w:p w14:paraId="7709154D" w14:textId="77777777" w:rsidR="003062E4" w:rsidRPr="00595BA6" w:rsidRDefault="00000000" w:rsidP="00595BA6">
      <w:pPr>
        <w:spacing w:line="240" w:lineRule="auto"/>
        <w:rPr>
          <w:rFonts w:asciiTheme="minorHAnsi" w:hAnsiTheme="minorHAnsi" w:cstheme="minorHAnsi"/>
        </w:rPr>
      </w:pPr>
      <w:sdt>
        <w:sdtPr>
          <w:rPr>
            <w:rFonts w:asciiTheme="minorHAnsi" w:hAnsiTheme="minorHAnsi" w:cstheme="minorHAnsi"/>
          </w:rPr>
          <w:tag w:val="goog_rdk_335"/>
          <w:id w:val="-1835521923"/>
        </w:sdtPr>
        <w:sdtContent>
          <w:sdt>
            <w:sdtPr>
              <w:rPr>
                <w:rFonts w:asciiTheme="minorHAnsi" w:hAnsiTheme="minorHAnsi" w:cstheme="minorHAnsi"/>
              </w:rPr>
              <w:tag w:val="goog_rdk_333"/>
              <w:id w:val="582421630"/>
            </w:sdtPr>
            <w:sdtContent>
              <w:r w:rsidR="003062E4" w:rsidRPr="00595BA6">
                <w:rPr>
                  <w:rFonts w:asciiTheme="minorHAnsi" w:hAnsiTheme="minorHAnsi" w:cstheme="minorHAnsi"/>
                </w:rPr>
                <w:t>10</w:t>
              </w:r>
              <w:sdt>
                <w:sdtPr>
                  <w:rPr>
                    <w:rFonts w:asciiTheme="minorHAnsi" w:hAnsiTheme="minorHAnsi" w:cstheme="minorHAnsi"/>
                  </w:rPr>
                  <w:tag w:val="goog_rdk_334"/>
                  <w:id w:val="-860362682"/>
                </w:sdtPr>
                <w:sdtContent>
                  <w:r w:rsidR="003062E4" w:rsidRPr="00595BA6">
                    <w:rPr>
                      <w:rFonts w:asciiTheme="minorHAnsi" w:hAnsiTheme="minorHAnsi" w:cstheme="minorHAnsi"/>
                    </w:rPr>
                    <w:t xml:space="preserve">.1. </w:t>
                  </w:r>
                  <w:r w:rsidR="003062E4" w:rsidRPr="00595BA6">
                    <w:rPr>
                      <w:rFonts w:asciiTheme="minorHAnsi" w:hAnsiTheme="minorHAnsi" w:cstheme="minorHAnsi"/>
                    </w:rPr>
                    <w:tab/>
                    <w:t xml:space="preserve">As Partes declaram conhecer as normas de aplicáveis à proteção de dados previstas na legislação brasileira, dentre elas a Lei nº 10.406 de 10 de janeiro de 2002 (“Código Civil”), Lei nº 12.965 de 23 de abril de 2014 (“Marco Civil da Internet”) e a Lei nº 13.709 de 14 de agosto de 2018 (“Lei Geral de Proteção de Dados Pessoais” ou “LGPD”) e se comprometem a cumpri-las fielmente, por si e pelos respectivos sócios, administradores, colaboradores, prepostos, representantes legais e terceiros contratados, bem como entidades que, juntamente com uma das Partes, constitua grupo econômico (“Partes Relacionadas”). </w:t>
                  </w:r>
                </w:sdtContent>
              </w:sdt>
            </w:sdtContent>
          </w:sdt>
        </w:sdtContent>
      </w:sdt>
    </w:p>
    <w:p w14:paraId="32832688" w14:textId="77777777" w:rsidR="003062E4" w:rsidRPr="00595BA6" w:rsidRDefault="00000000" w:rsidP="00595BA6">
      <w:pPr>
        <w:spacing w:line="240" w:lineRule="auto"/>
        <w:rPr>
          <w:rFonts w:asciiTheme="minorHAnsi" w:hAnsiTheme="minorHAnsi" w:cstheme="minorHAnsi"/>
        </w:rPr>
      </w:pPr>
      <w:sdt>
        <w:sdtPr>
          <w:rPr>
            <w:rFonts w:asciiTheme="minorHAnsi" w:hAnsiTheme="minorHAnsi" w:cstheme="minorHAnsi"/>
          </w:rPr>
          <w:tag w:val="goog_rdk_341"/>
          <w:id w:val="-1243865728"/>
        </w:sdtPr>
        <w:sdtContent>
          <w:sdt>
            <w:sdtPr>
              <w:rPr>
                <w:rFonts w:asciiTheme="minorHAnsi" w:hAnsiTheme="minorHAnsi" w:cstheme="minorHAnsi"/>
              </w:rPr>
              <w:tag w:val="goog_rdk_339"/>
              <w:id w:val="619496422"/>
            </w:sdtPr>
            <w:sdtContent>
              <w:r w:rsidR="003062E4" w:rsidRPr="00595BA6">
                <w:rPr>
                  <w:rFonts w:asciiTheme="minorHAnsi" w:hAnsiTheme="minorHAnsi" w:cstheme="minorHAnsi"/>
                </w:rPr>
                <w:t>10</w:t>
              </w:r>
              <w:sdt>
                <w:sdtPr>
                  <w:rPr>
                    <w:rFonts w:asciiTheme="minorHAnsi" w:hAnsiTheme="minorHAnsi" w:cstheme="minorHAnsi"/>
                  </w:rPr>
                  <w:tag w:val="goog_rdk_340"/>
                  <w:id w:val="1973862814"/>
                </w:sdtPr>
                <w:sdtContent>
                  <w:r w:rsidR="003062E4" w:rsidRPr="00595BA6">
                    <w:rPr>
                      <w:rFonts w:asciiTheme="minorHAnsi" w:hAnsiTheme="minorHAnsi" w:cstheme="minorHAnsi"/>
                    </w:rPr>
                    <w:t xml:space="preserve">.2. </w:t>
                  </w:r>
                  <w:r w:rsidR="003062E4" w:rsidRPr="00595BA6">
                    <w:rPr>
                      <w:rFonts w:asciiTheme="minorHAnsi" w:hAnsiTheme="minorHAnsi" w:cstheme="minorHAnsi"/>
                    </w:rPr>
                    <w:tab/>
                    <w:t xml:space="preserve">Os termos utilizados neste capítulo, iniciados em letra maiúscula que não sejam definidos aqui de outra forma, terão o significado que lhes é atribuído na Lei Geral de Proteção de Dados Pessoais. </w:t>
                  </w:r>
                </w:sdtContent>
              </w:sdt>
            </w:sdtContent>
          </w:sdt>
        </w:sdtContent>
      </w:sdt>
    </w:p>
    <w:sdt>
      <w:sdtPr>
        <w:rPr>
          <w:rFonts w:asciiTheme="minorHAnsi" w:hAnsiTheme="minorHAnsi" w:cstheme="minorHAnsi"/>
        </w:rPr>
        <w:tag w:val="goog_rdk_359"/>
        <w:id w:val="1547641656"/>
      </w:sdtPr>
      <w:sdtContent>
        <w:p w14:paraId="6C69F71C" w14:textId="77777777" w:rsidR="003062E4" w:rsidRPr="00595BA6" w:rsidRDefault="00000000" w:rsidP="00595BA6">
          <w:pPr>
            <w:spacing w:line="240" w:lineRule="auto"/>
            <w:rPr>
              <w:rFonts w:asciiTheme="minorHAnsi" w:hAnsiTheme="minorHAnsi" w:cstheme="minorHAnsi"/>
            </w:rPr>
          </w:pPr>
          <w:sdt>
            <w:sdtPr>
              <w:rPr>
                <w:rFonts w:asciiTheme="minorHAnsi" w:hAnsiTheme="minorHAnsi" w:cstheme="minorHAnsi"/>
              </w:rPr>
              <w:tag w:val="goog_rdk_345"/>
              <w:id w:val="-1275554448"/>
            </w:sdtPr>
            <w:sdtContent>
              <w:r w:rsidR="003062E4" w:rsidRPr="00595BA6">
                <w:rPr>
                  <w:rFonts w:asciiTheme="minorHAnsi" w:hAnsiTheme="minorHAnsi" w:cstheme="minorHAnsi"/>
                </w:rPr>
                <w:t>10</w:t>
              </w:r>
              <w:sdt>
                <w:sdtPr>
                  <w:rPr>
                    <w:rFonts w:asciiTheme="minorHAnsi" w:hAnsiTheme="minorHAnsi" w:cstheme="minorHAnsi"/>
                  </w:rPr>
                  <w:tag w:val="goog_rdk_346"/>
                  <w:id w:val="717950301"/>
                </w:sdtPr>
                <w:sdtContent>
                  <w:r w:rsidR="003062E4" w:rsidRPr="00595BA6">
                    <w:rPr>
                      <w:rFonts w:asciiTheme="minorHAnsi" w:hAnsiTheme="minorHAnsi" w:cstheme="minorHAnsi"/>
                    </w:rPr>
                    <w:t xml:space="preserve">.3. </w:t>
                  </w:r>
                  <w:r w:rsidR="003062E4" w:rsidRPr="00595BA6">
                    <w:rPr>
                      <w:rFonts w:asciiTheme="minorHAnsi" w:hAnsiTheme="minorHAnsi" w:cstheme="minorHAnsi"/>
                    </w:rPr>
                    <w:tab/>
                    <w:t xml:space="preserve">Para fins deste instrumento, fica estabelecido que a </w:t>
                  </w:r>
                </w:sdtContent>
              </w:sdt>
              <w:sdt>
                <w:sdtPr>
                  <w:rPr>
                    <w:rFonts w:asciiTheme="minorHAnsi" w:hAnsiTheme="minorHAnsi" w:cstheme="minorHAnsi"/>
                  </w:rPr>
                  <w:tag w:val="goog_rdk_347"/>
                  <w:id w:val="-43063616"/>
                </w:sdtPr>
                <w:sdtContent>
                  <w:r w:rsidR="003062E4" w:rsidRPr="00595BA6">
                    <w:rPr>
                      <w:rFonts w:asciiTheme="minorHAnsi" w:hAnsiTheme="minorHAnsi" w:cstheme="minorHAnsi"/>
                      <w:b/>
                    </w:rPr>
                    <w:t>VENDEDORA</w:t>
                  </w:r>
                </w:sdtContent>
              </w:sdt>
              <w:sdt>
                <w:sdtPr>
                  <w:rPr>
                    <w:rFonts w:asciiTheme="minorHAnsi" w:hAnsiTheme="minorHAnsi" w:cstheme="minorHAnsi"/>
                  </w:rPr>
                  <w:tag w:val="goog_rdk_348"/>
                  <w:id w:val="-1008516929"/>
                </w:sdtPr>
                <w:sdtContent>
                  <w:r w:rsidR="003062E4" w:rsidRPr="00595BA6">
                    <w:rPr>
                      <w:rFonts w:asciiTheme="minorHAnsi" w:hAnsiTheme="minorHAnsi" w:cstheme="minorHAnsi"/>
                    </w:rPr>
                    <w:t xml:space="preserve">, observando os termos da LGPD, será a </w:t>
                  </w:r>
                </w:sdtContent>
              </w:sdt>
              <w:r w:rsidR="003062E4" w:rsidRPr="00595BA6">
                <w:rPr>
                  <w:rFonts w:asciiTheme="minorHAnsi" w:hAnsiTheme="minorHAnsi" w:cstheme="minorHAnsi"/>
                  <w:b/>
                </w:rPr>
                <w:t>CONTROLADORA</w:t>
              </w:r>
              <w:sdt>
                <w:sdtPr>
                  <w:rPr>
                    <w:rFonts w:asciiTheme="minorHAnsi" w:hAnsiTheme="minorHAnsi" w:cstheme="minorHAnsi"/>
                  </w:rPr>
                  <w:tag w:val="goog_rdk_349"/>
                  <w:id w:val="676693692"/>
                </w:sdtPr>
                <w:sdtContent>
                  <w:r w:rsidR="003062E4" w:rsidRPr="00595BA6">
                    <w:rPr>
                      <w:rFonts w:asciiTheme="minorHAnsi" w:hAnsiTheme="minorHAnsi" w:cstheme="minorHAnsi"/>
                    </w:rPr>
                    <w:t xml:space="preserve"> dos Dados Pessoais, isto é, de todas as informações e dados relacionados a pessoal natural identificada ou identificável no âmbito desta relação negocial. Por conseguinte, a </w:t>
                  </w:r>
                </w:sdtContent>
              </w:sdt>
              <w:r w:rsidR="003062E4" w:rsidRPr="00595BA6">
                <w:rPr>
                  <w:rFonts w:asciiTheme="minorHAnsi" w:hAnsiTheme="minorHAnsi" w:cstheme="minorHAnsi"/>
                  <w:b/>
                </w:rPr>
                <w:t>VENDEDORA</w:t>
              </w:r>
              <w:r w:rsidR="003062E4" w:rsidRPr="00595BA6">
                <w:rPr>
                  <w:rFonts w:asciiTheme="minorHAnsi" w:hAnsiTheme="minorHAnsi" w:cstheme="minorHAnsi"/>
                </w:rPr>
                <w:t xml:space="preserve"> </w:t>
              </w:r>
              <w:sdt>
                <w:sdtPr>
                  <w:rPr>
                    <w:rFonts w:asciiTheme="minorHAnsi" w:hAnsiTheme="minorHAnsi" w:cstheme="minorHAnsi"/>
                  </w:rPr>
                  <w:tag w:val="goog_rdk_350"/>
                  <w:id w:val="1076634478"/>
                </w:sdtPr>
                <w:sdtContent>
                  <w:r w:rsidR="003062E4" w:rsidRPr="00595BA6">
                    <w:rPr>
                      <w:rFonts w:asciiTheme="minorHAnsi" w:hAnsiTheme="minorHAnsi" w:cstheme="minorHAnsi"/>
                    </w:rPr>
                    <w:t>reconhece que possui plena autonomia e competência para tomar decisões referentes ao Tratamento dos Dados Pessoais a serem acessados pel</w:t>
                  </w:r>
                </w:sdtContent>
              </w:sdt>
              <w:r w:rsidR="003062E4" w:rsidRPr="00595BA6">
                <w:rPr>
                  <w:rFonts w:asciiTheme="minorHAnsi" w:hAnsiTheme="minorHAnsi" w:cstheme="minorHAnsi"/>
                </w:rPr>
                <w:t>os</w:t>
              </w:r>
              <w:sdt>
                <w:sdtPr>
                  <w:rPr>
                    <w:rFonts w:asciiTheme="minorHAnsi" w:hAnsiTheme="minorHAnsi" w:cstheme="minorHAnsi"/>
                  </w:rPr>
                  <w:tag w:val="goog_rdk_351"/>
                  <w:id w:val="2144078943"/>
                </w:sdtPr>
                <w:sdtContent>
                  <w:r w:rsidR="003062E4" w:rsidRPr="00595BA6">
                    <w:rPr>
                      <w:rFonts w:asciiTheme="minorHAnsi" w:hAnsiTheme="minorHAnsi" w:cstheme="minorHAnsi"/>
                    </w:rPr>
                    <w:t xml:space="preserve"> </w:t>
                  </w:r>
                </w:sdtContent>
              </w:sdt>
              <w:sdt>
                <w:sdtPr>
                  <w:rPr>
                    <w:rFonts w:asciiTheme="minorHAnsi" w:hAnsiTheme="minorHAnsi" w:cstheme="minorHAnsi"/>
                  </w:rPr>
                  <w:tag w:val="goog_rdk_352"/>
                  <w:id w:val="-705570814"/>
                </w:sdtPr>
                <w:sdtContent>
                  <w:r w:rsidR="003062E4" w:rsidRPr="00595BA6">
                    <w:rPr>
                      <w:rFonts w:asciiTheme="minorHAnsi" w:hAnsiTheme="minorHAnsi" w:cstheme="minorHAnsi"/>
                      <w:b/>
                    </w:rPr>
                    <w:t>COMPRADORES</w:t>
                  </w:r>
                </w:sdtContent>
              </w:sdt>
              <w:sdt>
                <w:sdtPr>
                  <w:rPr>
                    <w:rFonts w:asciiTheme="minorHAnsi" w:hAnsiTheme="minorHAnsi" w:cstheme="minorHAnsi"/>
                  </w:rPr>
                  <w:tag w:val="goog_rdk_353"/>
                  <w:id w:val="503937909"/>
                </w:sdtPr>
                <w:sdtContent>
                  <w:r w:rsidR="003062E4" w:rsidRPr="00595BA6">
                    <w:rPr>
                      <w:rFonts w:asciiTheme="minorHAnsi" w:hAnsiTheme="minorHAnsi" w:cstheme="minorHAnsi"/>
                    </w:rPr>
                    <w:t xml:space="preserve"> </w:t>
                  </w:r>
                  <w:r w:rsidR="003062E4" w:rsidRPr="00595BA6">
                    <w:rPr>
                      <w:rFonts w:asciiTheme="minorHAnsi" w:hAnsiTheme="minorHAnsi" w:cstheme="minorHAnsi"/>
                    </w:rPr>
                    <w:lastRenderedPageBreak/>
                    <w:t xml:space="preserve">em razão dos serviços contratados. </w:t>
                  </w:r>
                </w:sdtContent>
              </w:sdt>
              <w:r w:rsidR="003062E4" w:rsidRPr="00595BA6">
                <w:rPr>
                  <w:rFonts w:asciiTheme="minorHAnsi" w:hAnsiTheme="minorHAnsi" w:cstheme="minorHAnsi"/>
                </w:rPr>
                <w:t>Os</w:t>
              </w:r>
              <w:sdt>
                <w:sdtPr>
                  <w:rPr>
                    <w:rFonts w:asciiTheme="minorHAnsi" w:hAnsiTheme="minorHAnsi" w:cstheme="minorHAnsi"/>
                  </w:rPr>
                  <w:tag w:val="goog_rdk_354"/>
                  <w:id w:val="-1776086641"/>
                </w:sdtPr>
                <w:sdtContent>
                  <w:r w:rsidR="003062E4" w:rsidRPr="00595BA6">
                    <w:rPr>
                      <w:rFonts w:asciiTheme="minorHAnsi" w:hAnsiTheme="minorHAnsi" w:cstheme="minorHAnsi"/>
                    </w:rPr>
                    <w:t xml:space="preserve"> </w:t>
                  </w:r>
                </w:sdtContent>
              </w:sdt>
              <w:sdt>
                <w:sdtPr>
                  <w:rPr>
                    <w:rFonts w:asciiTheme="minorHAnsi" w:hAnsiTheme="minorHAnsi" w:cstheme="minorHAnsi"/>
                  </w:rPr>
                  <w:tag w:val="goog_rdk_355"/>
                  <w:id w:val="-359660096"/>
                </w:sdtPr>
                <w:sdtContent>
                  <w:r w:rsidR="003062E4" w:rsidRPr="00595BA6">
                    <w:rPr>
                      <w:rFonts w:asciiTheme="minorHAnsi" w:hAnsiTheme="minorHAnsi" w:cstheme="minorHAnsi"/>
                      <w:b/>
                    </w:rPr>
                    <w:t>COMPRADORES</w:t>
                  </w:r>
                </w:sdtContent>
              </w:sdt>
              <w:sdt>
                <w:sdtPr>
                  <w:rPr>
                    <w:rFonts w:asciiTheme="minorHAnsi" w:hAnsiTheme="minorHAnsi" w:cstheme="minorHAnsi"/>
                  </w:rPr>
                  <w:tag w:val="goog_rdk_356"/>
                  <w:id w:val="-587453370"/>
                </w:sdtPr>
                <w:sdtContent>
                  <w:r w:rsidR="003062E4" w:rsidRPr="00595BA6">
                    <w:rPr>
                      <w:rFonts w:asciiTheme="minorHAnsi" w:hAnsiTheme="minorHAnsi" w:cstheme="minorHAnsi"/>
                    </w:rPr>
                    <w:t xml:space="preserve">, por sua vez, será a </w:t>
                  </w:r>
                </w:sdtContent>
              </w:sdt>
              <w:r w:rsidR="003062E4" w:rsidRPr="00595BA6">
                <w:rPr>
                  <w:rFonts w:asciiTheme="minorHAnsi" w:hAnsiTheme="minorHAnsi" w:cstheme="minorHAnsi"/>
                  <w:b/>
                </w:rPr>
                <w:t>OPERADORA</w:t>
              </w:r>
              <w:sdt>
                <w:sdtPr>
                  <w:rPr>
                    <w:rFonts w:asciiTheme="minorHAnsi" w:hAnsiTheme="minorHAnsi" w:cstheme="minorHAnsi"/>
                  </w:rPr>
                  <w:tag w:val="goog_rdk_357"/>
                  <w:id w:val="-1229302841"/>
                </w:sdtPr>
                <w:sdtContent>
                  <w:r w:rsidR="003062E4" w:rsidRPr="00595BA6">
                    <w:rPr>
                      <w:rFonts w:asciiTheme="minorHAnsi" w:hAnsiTheme="minorHAnsi" w:cstheme="minorHAnsi"/>
                    </w:rPr>
                    <w:t xml:space="preserve"> e se compromete a realizar o Tratamento dos Dados Pessoais conforme orientações expressas da </w:t>
                  </w:r>
                </w:sdtContent>
              </w:sdt>
              <w:r w:rsidR="003062E4" w:rsidRPr="00595BA6">
                <w:rPr>
                  <w:rFonts w:asciiTheme="minorHAnsi" w:hAnsiTheme="minorHAnsi" w:cstheme="minorHAnsi"/>
                  <w:b/>
                </w:rPr>
                <w:t>VENDEDORA</w:t>
              </w:r>
              <w:sdt>
                <w:sdtPr>
                  <w:rPr>
                    <w:rFonts w:asciiTheme="minorHAnsi" w:hAnsiTheme="minorHAnsi" w:cstheme="minorHAnsi"/>
                  </w:rPr>
                  <w:tag w:val="goog_rdk_358"/>
                  <w:id w:val="1115564859"/>
                </w:sdtPr>
                <w:sdtContent>
                  <w:r w:rsidR="003062E4" w:rsidRPr="00595BA6">
                    <w:rPr>
                      <w:rFonts w:asciiTheme="minorHAnsi" w:hAnsiTheme="minorHAnsi" w:cstheme="minorHAnsi"/>
                    </w:rPr>
                    <w:t xml:space="preserve">, visando unicamente a consecução do objeto do presente instrumento. Nesse sentido, além de tratar os Dados Pessoais na medida exata para atingir a finalidade para a qual eles foram fornecidos, deverá manter a confidencialidade dos referidos Dados Pessoais. </w:t>
                  </w:r>
                </w:sdtContent>
              </w:sdt>
            </w:sdtContent>
          </w:sdt>
        </w:p>
      </w:sdtContent>
    </w:sdt>
    <w:p w14:paraId="3839E6DB" w14:textId="77777777" w:rsidR="003062E4" w:rsidRPr="00595BA6" w:rsidRDefault="00000000" w:rsidP="00595BA6">
      <w:pPr>
        <w:spacing w:line="240" w:lineRule="auto"/>
        <w:rPr>
          <w:rFonts w:asciiTheme="minorHAnsi" w:hAnsiTheme="minorHAnsi" w:cstheme="minorHAnsi"/>
        </w:rPr>
      </w:pPr>
      <w:sdt>
        <w:sdtPr>
          <w:rPr>
            <w:rFonts w:asciiTheme="minorHAnsi" w:hAnsiTheme="minorHAnsi" w:cstheme="minorHAnsi"/>
          </w:rPr>
          <w:tag w:val="goog_rdk_375"/>
          <w:id w:val="1249318774"/>
        </w:sdtPr>
        <w:sdtContent>
          <w:sdt>
            <w:sdtPr>
              <w:rPr>
                <w:rFonts w:asciiTheme="minorHAnsi" w:hAnsiTheme="minorHAnsi" w:cstheme="minorHAnsi"/>
              </w:rPr>
              <w:tag w:val="goog_rdk_363"/>
              <w:id w:val="1499928251"/>
            </w:sdtPr>
            <w:sdtContent>
              <w:r w:rsidR="003062E4" w:rsidRPr="00595BA6">
                <w:rPr>
                  <w:rFonts w:asciiTheme="minorHAnsi" w:hAnsiTheme="minorHAnsi" w:cstheme="minorHAnsi"/>
                </w:rPr>
                <w:t>10</w:t>
              </w:r>
              <w:sdt>
                <w:sdtPr>
                  <w:rPr>
                    <w:rFonts w:asciiTheme="minorHAnsi" w:hAnsiTheme="minorHAnsi" w:cstheme="minorHAnsi"/>
                  </w:rPr>
                  <w:tag w:val="goog_rdk_364"/>
                  <w:id w:val="1528369725"/>
                </w:sdtPr>
                <w:sdtContent>
                  <w:r w:rsidR="003062E4" w:rsidRPr="00595BA6">
                    <w:rPr>
                      <w:rFonts w:asciiTheme="minorHAnsi" w:hAnsiTheme="minorHAnsi" w:cstheme="minorHAnsi"/>
                    </w:rPr>
                    <w:t xml:space="preserve">.3.1. </w:t>
                  </w:r>
                  <w:r w:rsidR="003062E4" w:rsidRPr="00595BA6">
                    <w:rPr>
                      <w:rFonts w:asciiTheme="minorHAnsi" w:hAnsiTheme="minorHAnsi" w:cstheme="minorHAnsi"/>
                    </w:rPr>
                    <w:tab/>
                    <w:t xml:space="preserve">Se </w:t>
                  </w:r>
                </w:sdtContent>
              </w:sdt>
              <w:r w:rsidR="003062E4" w:rsidRPr="00595BA6">
                <w:rPr>
                  <w:rFonts w:asciiTheme="minorHAnsi" w:hAnsiTheme="minorHAnsi" w:cstheme="minorHAnsi"/>
                </w:rPr>
                <w:t>os</w:t>
              </w:r>
              <w:sdt>
                <w:sdtPr>
                  <w:rPr>
                    <w:rFonts w:asciiTheme="minorHAnsi" w:hAnsiTheme="minorHAnsi" w:cstheme="minorHAnsi"/>
                  </w:rPr>
                  <w:tag w:val="goog_rdk_365"/>
                  <w:id w:val="-299388835"/>
                </w:sdtPr>
                <w:sdtContent>
                  <w:r w:rsidR="003062E4" w:rsidRPr="00595BA6">
                    <w:rPr>
                      <w:rFonts w:asciiTheme="minorHAnsi" w:hAnsiTheme="minorHAnsi" w:cstheme="minorHAnsi"/>
                    </w:rPr>
                    <w:t xml:space="preserve"> </w:t>
                  </w:r>
                </w:sdtContent>
              </w:sdt>
              <w:r w:rsidR="003062E4" w:rsidRPr="00595BA6">
                <w:rPr>
                  <w:rFonts w:asciiTheme="minorHAnsi" w:hAnsiTheme="minorHAnsi" w:cstheme="minorHAnsi"/>
                  <w:b/>
                </w:rPr>
                <w:t>COMPRADORES</w:t>
              </w:r>
              <w:r w:rsidR="003062E4" w:rsidRPr="00595BA6">
                <w:rPr>
                  <w:rFonts w:asciiTheme="minorHAnsi" w:hAnsiTheme="minorHAnsi" w:cstheme="minorHAnsi"/>
                </w:rPr>
                <w:t xml:space="preserve"> </w:t>
              </w:r>
              <w:sdt>
                <w:sdtPr>
                  <w:rPr>
                    <w:rFonts w:asciiTheme="minorHAnsi" w:hAnsiTheme="minorHAnsi" w:cstheme="minorHAnsi"/>
                  </w:rPr>
                  <w:tag w:val="goog_rdk_366"/>
                  <w:id w:val="863869305"/>
                </w:sdtPr>
                <w:sdtContent>
                  <w:r w:rsidR="003062E4" w:rsidRPr="00595BA6">
                    <w:rPr>
                      <w:rFonts w:asciiTheme="minorHAnsi" w:hAnsiTheme="minorHAnsi" w:cstheme="minorHAnsi"/>
                    </w:rPr>
                    <w:t>realizar</w:t>
                  </w:r>
                </w:sdtContent>
              </w:sdt>
              <w:r w:rsidR="003062E4" w:rsidRPr="00595BA6">
                <w:rPr>
                  <w:rFonts w:asciiTheme="minorHAnsi" w:hAnsiTheme="minorHAnsi" w:cstheme="minorHAnsi"/>
                </w:rPr>
                <w:t>em</w:t>
              </w:r>
              <w:sdt>
                <w:sdtPr>
                  <w:rPr>
                    <w:rFonts w:asciiTheme="minorHAnsi" w:hAnsiTheme="minorHAnsi" w:cstheme="minorHAnsi"/>
                  </w:rPr>
                  <w:tag w:val="goog_rdk_367"/>
                  <w:id w:val="422462620"/>
                </w:sdtPr>
                <w:sdtContent>
                  <w:r w:rsidR="003062E4" w:rsidRPr="00595BA6">
                    <w:rPr>
                      <w:rFonts w:asciiTheme="minorHAnsi" w:hAnsiTheme="minorHAnsi" w:cstheme="minorHAnsi"/>
                    </w:rPr>
                    <w:t xml:space="preserve"> o Tratamento dos Dados Pessoais em desconformidade com as orientações da </w:t>
                  </w:r>
                </w:sdtContent>
              </w:sdt>
              <w:r w:rsidR="003062E4" w:rsidRPr="00595BA6">
                <w:rPr>
                  <w:rFonts w:asciiTheme="minorHAnsi" w:hAnsiTheme="minorHAnsi" w:cstheme="minorHAnsi"/>
                  <w:b/>
                </w:rPr>
                <w:t>VENDEDORA</w:t>
              </w:r>
              <w:r w:rsidR="003062E4" w:rsidRPr="00595BA6">
                <w:rPr>
                  <w:rFonts w:asciiTheme="minorHAnsi" w:hAnsiTheme="minorHAnsi" w:cstheme="minorHAnsi"/>
                </w:rPr>
                <w:t xml:space="preserve"> </w:t>
              </w:r>
              <w:sdt>
                <w:sdtPr>
                  <w:rPr>
                    <w:rFonts w:asciiTheme="minorHAnsi" w:hAnsiTheme="minorHAnsi" w:cstheme="minorHAnsi"/>
                  </w:rPr>
                  <w:tag w:val="goog_rdk_368"/>
                  <w:id w:val="1687559218"/>
                </w:sdtPr>
                <w:sdtContent>
                  <w:r w:rsidR="003062E4" w:rsidRPr="00595BA6">
                    <w:rPr>
                      <w:rFonts w:asciiTheme="minorHAnsi" w:hAnsiTheme="minorHAnsi" w:cstheme="minorHAnsi"/>
                    </w:rPr>
                    <w:t xml:space="preserve">em explícita violação aos termos aqui avençados, </w:t>
                  </w:r>
                </w:sdtContent>
              </w:sdt>
              <w:r w:rsidR="003062E4" w:rsidRPr="00595BA6">
                <w:rPr>
                  <w:rFonts w:asciiTheme="minorHAnsi" w:hAnsiTheme="minorHAnsi" w:cstheme="minorHAnsi"/>
                </w:rPr>
                <w:t>os</w:t>
              </w:r>
              <w:sdt>
                <w:sdtPr>
                  <w:rPr>
                    <w:rFonts w:asciiTheme="minorHAnsi" w:hAnsiTheme="minorHAnsi" w:cstheme="minorHAnsi"/>
                  </w:rPr>
                  <w:tag w:val="goog_rdk_369"/>
                  <w:id w:val="-26105189"/>
                </w:sdtPr>
                <w:sdtContent>
                  <w:r w:rsidR="003062E4" w:rsidRPr="00595BA6">
                    <w:rPr>
                      <w:rFonts w:asciiTheme="minorHAnsi" w:hAnsiTheme="minorHAnsi" w:cstheme="minorHAnsi"/>
                    </w:rPr>
                    <w:t xml:space="preserve"> </w:t>
                  </w:r>
                </w:sdtContent>
              </w:sdt>
              <w:r w:rsidR="003062E4" w:rsidRPr="00595BA6">
                <w:rPr>
                  <w:rFonts w:asciiTheme="minorHAnsi" w:hAnsiTheme="minorHAnsi" w:cstheme="minorHAnsi"/>
                  <w:b/>
                </w:rPr>
                <w:t>COMPRADORES</w:t>
              </w:r>
              <w:r w:rsidR="003062E4" w:rsidRPr="00595BA6">
                <w:rPr>
                  <w:rFonts w:asciiTheme="minorHAnsi" w:hAnsiTheme="minorHAnsi" w:cstheme="minorHAnsi"/>
                </w:rPr>
                <w:t xml:space="preserve"> </w:t>
              </w:r>
              <w:sdt>
                <w:sdtPr>
                  <w:rPr>
                    <w:rFonts w:asciiTheme="minorHAnsi" w:hAnsiTheme="minorHAnsi" w:cstheme="minorHAnsi"/>
                  </w:rPr>
                  <w:tag w:val="goog_rdk_370"/>
                  <w:id w:val="1847751495"/>
                </w:sdtPr>
                <w:sdtContent>
                  <w:r w:rsidR="003062E4" w:rsidRPr="00595BA6">
                    <w:rPr>
                      <w:rFonts w:asciiTheme="minorHAnsi" w:hAnsiTheme="minorHAnsi" w:cstheme="minorHAnsi"/>
                    </w:rPr>
                    <w:t>ser</w:t>
                  </w:r>
                </w:sdtContent>
              </w:sdt>
              <w:r w:rsidR="003062E4" w:rsidRPr="00595BA6">
                <w:rPr>
                  <w:rFonts w:asciiTheme="minorHAnsi" w:hAnsiTheme="minorHAnsi" w:cstheme="minorHAnsi"/>
                </w:rPr>
                <w:t>ão</w:t>
              </w:r>
              <w:sdt>
                <w:sdtPr>
                  <w:rPr>
                    <w:rFonts w:asciiTheme="minorHAnsi" w:hAnsiTheme="minorHAnsi" w:cstheme="minorHAnsi"/>
                  </w:rPr>
                  <w:tag w:val="goog_rdk_371"/>
                  <w:id w:val="-709721877"/>
                </w:sdtPr>
                <w:sdtContent>
                  <w:r w:rsidR="003062E4" w:rsidRPr="00595BA6">
                    <w:rPr>
                      <w:rFonts w:asciiTheme="minorHAnsi" w:hAnsiTheme="minorHAnsi" w:cstheme="minorHAnsi"/>
                    </w:rPr>
                    <w:t xml:space="preserve"> equiparad</w:t>
                  </w:r>
                </w:sdtContent>
              </w:sdt>
              <w:r w:rsidR="003062E4" w:rsidRPr="00595BA6">
                <w:rPr>
                  <w:rFonts w:asciiTheme="minorHAnsi" w:hAnsiTheme="minorHAnsi" w:cstheme="minorHAnsi"/>
                </w:rPr>
                <w:t>os</w:t>
              </w:r>
              <w:sdt>
                <w:sdtPr>
                  <w:rPr>
                    <w:rFonts w:asciiTheme="minorHAnsi" w:hAnsiTheme="minorHAnsi" w:cstheme="minorHAnsi"/>
                  </w:rPr>
                  <w:tag w:val="goog_rdk_372"/>
                  <w:id w:val="136924981"/>
                </w:sdtPr>
                <w:sdtContent>
                  <w:r w:rsidR="003062E4" w:rsidRPr="00595BA6">
                    <w:rPr>
                      <w:rFonts w:asciiTheme="minorHAnsi" w:hAnsiTheme="minorHAnsi" w:cstheme="minorHAnsi"/>
                    </w:rPr>
                    <w:t xml:space="preserve"> à </w:t>
                  </w:r>
                </w:sdtContent>
              </w:sdt>
              <w:r w:rsidR="003062E4" w:rsidRPr="00595BA6">
                <w:rPr>
                  <w:rFonts w:asciiTheme="minorHAnsi" w:hAnsiTheme="minorHAnsi" w:cstheme="minorHAnsi"/>
                  <w:b/>
                </w:rPr>
                <w:t>CONTROLADORA</w:t>
              </w:r>
              <w:sdt>
                <w:sdtPr>
                  <w:rPr>
                    <w:rFonts w:asciiTheme="minorHAnsi" w:hAnsiTheme="minorHAnsi" w:cstheme="minorHAnsi"/>
                  </w:rPr>
                  <w:tag w:val="goog_rdk_373"/>
                  <w:id w:val="-196387275"/>
                </w:sdtPr>
                <w:sdtContent>
                  <w:r w:rsidR="003062E4" w:rsidRPr="00595BA6">
                    <w:rPr>
                      <w:rFonts w:asciiTheme="minorHAnsi" w:hAnsiTheme="minorHAnsi" w:cstheme="minorHAnsi"/>
                    </w:rPr>
                    <w:t xml:space="preserve"> e responderá por quaisquer infrações em que tenha incorrido e se responsabilizará por qualquer perda ou dano que, neste caso, possa</w:t>
                  </w:r>
                </w:sdtContent>
              </w:sdt>
              <w:r w:rsidR="003062E4" w:rsidRPr="00595BA6">
                <w:rPr>
                  <w:rFonts w:asciiTheme="minorHAnsi" w:hAnsiTheme="minorHAnsi" w:cstheme="minorHAnsi"/>
                </w:rPr>
                <w:t xml:space="preserve"> causar à </w:t>
              </w:r>
              <w:r w:rsidR="003062E4" w:rsidRPr="00595BA6">
                <w:rPr>
                  <w:rFonts w:asciiTheme="minorHAnsi" w:hAnsiTheme="minorHAnsi" w:cstheme="minorHAnsi"/>
                  <w:b/>
                </w:rPr>
                <w:t>VENDEDORA</w:t>
              </w:r>
              <w:r w:rsidR="003062E4" w:rsidRPr="00595BA6">
                <w:rPr>
                  <w:rFonts w:asciiTheme="minorHAnsi" w:hAnsiTheme="minorHAnsi" w:cstheme="minorHAnsi"/>
                </w:rPr>
                <w:t xml:space="preserve"> e</w:t>
              </w:r>
              <w:sdt>
                <w:sdtPr>
                  <w:rPr>
                    <w:rFonts w:asciiTheme="minorHAnsi" w:hAnsiTheme="minorHAnsi" w:cstheme="minorHAnsi"/>
                  </w:rPr>
                  <w:tag w:val="goog_rdk_374"/>
                  <w:id w:val="1895539368"/>
                </w:sdtPr>
                <w:sdtContent>
                  <w:r w:rsidR="003062E4" w:rsidRPr="00595BA6">
                    <w:rPr>
                      <w:rFonts w:asciiTheme="minorHAnsi" w:hAnsiTheme="minorHAnsi" w:cstheme="minorHAnsi"/>
                    </w:rPr>
                    <w:t xml:space="preserve">/ou ao titular dos Dados Pessoais afetados. </w:t>
                  </w:r>
                </w:sdtContent>
              </w:sdt>
            </w:sdtContent>
          </w:sdt>
        </w:sdtContent>
      </w:sdt>
    </w:p>
    <w:p w14:paraId="205A38CD" w14:textId="77777777" w:rsidR="003062E4" w:rsidRPr="00595BA6" w:rsidRDefault="00000000" w:rsidP="00595BA6">
      <w:pPr>
        <w:spacing w:line="240" w:lineRule="auto"/>
        <w:rPr>
          <w:rFonts w:asciiTheme="minorHAnsi" w:hAnsiTheme="minorHAnsi" w:cstheme="minorHAnsi"/>
        </w:rPr>
      </w:pPr>
      <w:sdt>
        <w:sdtPr>
          <w:rPr>
            <w:rFonts w:asciiTheme="minorHAnsi" w:hAnsiTheme="minorHAnsi" w:cstheme="minorHAnsi"/>
          </w:rPr>
          <w:tag w:val="goog_rdk_385"/>
          <w:id w:val="437876968"/>
        </w:sdtPr>
        <w:sdtContent>
          <w:sdt>
            <w:sdtPr>
              <w:rPr>
                <w:rFonts w:asciiTheme="minorHAnsi" w:hAnsiTheme="minorHAnsi" w:cstheme="minorHAnsi"/>
              </w:rPr>
              <w:tag w:val="goog_rdk_379"/>
              <w:id w:val="264278419"/>
            </w:sdtPr>
            <w:sdtContent>
              <w:r w:rsidR="003062E4" w:rsidRPr="00595BA6">
                <w:rPr>
                  <w:rFonts w:asciiTheme="minorHAnsi" w:hAnsiTheme="minorHAnsi" w:cstheme="minorHAnsi"/>
                </w:rPr>
                <w:t>10</w:t>
              </w:r>
              <w:sdt>
                <w:sdtPr>
                  <w:rPr>
                    <w:rFonts w:asciiTheme="minorHAnsi" w:hAnsiTheme="minorHAnsi" w:cstheme="minorHAnsi"/>
                  </w:rPr>
                  <w:tag w:val="goog_rdk_380"/>
                  <w:id w:val="1583793468"/>
                </w:sdtPr>
                <w:sdtContent>
                  <w:r w:rsidR="003062E4" w:rsidRPr="00595BA6">
                    <w:rPr>
                      <w:rFonts w:asciiTheme="minorHAnsi" w:hAnsiTheme="minorHAnsi" w:cstheme="minorHAnsi"/>
                    </w:rPr>
                    <w:t xml:space="preserve">.3.1. </w:t>
                  </w:r>
                  <w:r w:rsidR="003062E4" w:rsidRPr="00595BA6">
                    <w:rPr>
                      <w:rFonts w:asciiTheme="minorHAnsi" w:hAnsiTheme="minorHAnsi" w:cstheme="minorHAnsi"/>
                    </w:rPr>
                    <w:tab/>
                  </w:r>
                </w:sdtContent>
              </w:sdt>
              <w:r w:rsidR="003062E4" w:rsidRPr="00595BA6">
                <w:rPr>
                  <w:rFonts w:asciiTheme="minorHAnsi" w:hAnsiTheme="minorHAnsi" w:cstheme="minorHAnsi"/>
                </w:rPr>
                <w:t>Os</w:t>
              </w:r>
              <w:sdt>
                <w:sdtPr>
                  <w:rPr>
                    <w:rFonts w:asciiTheme="minorHAnsi" w:hAnsiTheme="minorHAnsi" w:cstheme="minorHAnsi"/>
                  </w:rPr>
                  <w:tag w:val="goog_rdk_381"/>
                  <w:id w:val="-441303301"/>
                </w:sdtPr>
                <w:sdtContent>
                  <w:r w:rsidR="003062E4" w:rsidRPr="00595BA6">
                    <w:rPr>
                      <w:rFonts w:asciiTheme="minorHAnsi" w:hAnsiTheme="minorHAnsi" w:cstheme="minorHAnsi"/>
                    </w:rPr>
                    <w:t xml:space="preserve"> </w:t>
                  </w:r>
                </w:sdtContent>
              </w:sdt>
              <w:r w:rsidR="003062E4" w:rsidRPr="00595BA6">
                <w:rPr>
                  <w:rFonts w:asciiTheme="minorHAnsi" w:hAnsiTheme="minorHAnsi" w:cstheme="minorHAnsi"/>
                  <w:b/>
                </w:rPr>
                <w:t>COMPRADORES</w:t>
              </w:r>
              <w:r w:rsidR="003062E4" w:rsidRPr="00595BA6">
                <w:rPr>
                  <w:rFonts w:asciiTheme="minorHAnsi" w:hAnsiTheme="minorHAnsi" w:cstheme="minorHAnsi"/>
                </w:rPr>
                <w:t xml:space="preserve"> </w:t>
              </w:r>
              <w:sdt>
                <w:sdtPr>
                  <w:rPr>
                    <w:rFonts w:asciiTheme="minorHAnsi" w:hAnsiTheme="minorHAnsi" w:cstheme="minorHAnsi"/>
                  </w:rPr>
                  <w:tag w:val="goog_rdk_382"/>
                  <w:id w:val="1706982423"/>
                </w:sdtPr>
                <w:sdtContent>
                  <w:r w:rsidR="003062E4" w:rsidRPr="00595BA6">
                    <w:rPr>
                      <w:rFonts w:asciiTheme="minorHAnsi" w:hAnsiTheme="minorHAnsi" w:cstheme="minorHAnsi"/>
                    </w:rPr>
                    <w:t>também indenizar</w:t>
                  </w:r>
                </w:sdtContent>
              </w:sdt>
              <w:r w:rsidR="003062E4" w:rsidRPr="00595BA6">
                <w:rPr>
                  <w:rFonts w:asciiTheme="minorHAnsi" w:hAnsiTheme="minorHAnsi" w:cstheme="minorHAnsi"/>
                </w:rPr>
                <w:t>ão</w:t>
              </w:r>
              <w:sdt>
                <w:sdtPr>
                  <w:rPr>
                    <w:rFonts w:asciiTheme="minorHAnsi" w:hAnsiTheme="minorHAnsi" w:cstheme="minorHAnsi"/>
                  </w:rPr>
                  <w:tag w:val="goog_rdk_383"/>
                  <w:id w:val="-772927319"/>
                </w:sdtPr>
                <w:sdtContent>
                  <w:r w:rsidR="003062E4" w:rsidRPr="00595BA6">
                    <w:rPr>
                      <w:rFonts w:asciiTheme="minorHAnsi" w:hAnsiTheme="minorHAnsi" w:cstheme="minorHAnsi"/>
                    </w:rPr>
                    <w:t xml:space="preserve"> a </w:t>
                  </w:r>
                </w:sdtContent>
              </w:sdt>
              <w:r w:rsidR="003062E4" w:rsidRPr="00595BA6">
                <w:rPr>
                  <w:rFonts w:asciiTheme="minorHAnsi" w:hAnsiTheme="minorHAnsi" w:cstheme="minorHAnsi"/>
                  <w:b/>
                </w:rPr>
                <w:t>VENDEDORA</w:t>
              </w:r>
              <w:r w:rsidR="003062E4" w:rsidRPr="00595BA6">
                <w:rPr>
                  <w:rFonts w:asciiTheme="minorHAnsi" w:hAnsiTheme="minorHAnsi" w:cstheme="minorHAnsi"/>
                </w:rPr>
                <w:t xml:space="preserve"> </w:t>
              </w:r>
              <w:sdt>
                <w:sdtPr>
                  <w:rPr>
                    <w:rFonts w:asciiTheme="minorHAnsi" w:hAnsiTheme="minorHAnsi" w:cstheme="minorHAnsi"/>
                  </w:rPr>
                  <w:tag w:val="goog_rdk_384"/>
                  <w:id w:val="1548028323"/>
                </w:sdtPr>
                <w:sdtContent>
                  <w:r w:rsidR="003062E4" w:rsidRPr="00595BA6">
                    <w:rPr>
                      <w:rFonts w:asciiTheme="minorHAnsi" w:hAnsiTheme="minorHAnsi" w:cstheme="minorHAnsi"/>
                    </w:rPr>
                    <w:t xml:space="preserve">contra qualquer responsabilidade, dano, prejuízo, custos, multas ou penalidades que surgirem em razão do descumprimento das leis de proteção de dados, bem como das diretrizes estabelecidas neste instrumento. </w:t>
                  </w:r>
                </w:sdtContent>
              </w:sdt>
            </w:sdtContent>
          </w:sdt>
        </w:sdtContent>
      </w:sdt>
    </w:p>
    <w:sdt>
      <w:sdtPr>
        <w:rPr>
          <w:rFonts w:asciiTheme="minorHAnsi" w:hAnsiTheme="minorHAnsi" w:cstheme="minorHAnsi"/>
        </w:rPr>
        <w:tag w:val="goog_rdk_391"/>
        <w:id w:val="1842897437"/>
      </w:sdtPr>
      <w:sdtContent>
        <w:p w14:paraId="4041D0C3" w14:textId="77777777" w:rsidR="003062E4" w:rsidRPr="00595BA6" w:rsidRDefault="00000000" w:rsidP="00595BA6">
          <w:pPr>
            <w:spacing w:line="240" w:lineRule="auto"/>
            <w:rPr>
              <w:rFonts w:asciiTheme="minorHAnsi" w:hAnsiTheme="minorHAnsi" w:cstheme="minorHAnsi"/>
            </w:rPr>
          </w:pPr>
          <w:sdt>
            <w:sdtPr>
              <w:rPr>
                <w:rFonts w:asciiTheme="minorHAnsi" w:hAnsiTheme="minorHAnsi" w:cstheme="minorHAnsi"/>
              </w:rPr>
              <w:tag w:val="goog_rdk_389"/>
              <w:id w:val="-1923787792"/>
            </w:sdtPr>
            <w:sdtContent>
              <w:r w:rsidR="003062E4" w:rsidRPr="00595BA6">
                <w:rPr>
                  <w:rFonts w:asciiTheme="minorHAnsi" w:hAnsiTheme="minorHAnsi" w:cstheme="minorHAnsi"/>
                </w:rPr>
                <w:t>10</w:t>
              </w:r>
              <w:sdt>
                <w:sdtPr>
                  <w:rPr>
                    <w:rFonts w:asciiTheme="minorHAnsi" w:hAnsiTheme="minorHAnsi" w:cstheme="minorHAnsi"/>
                  </w:rPr>
                  <w:tag w:val="goog_rdk_390"/>
                  <w:id w:val="533862510"/>
                </w:sdtPr>
                <w:sdtContent>
                  <w:r w:rsidR="003062E4" w:rsidRPr="00595BA6">
                    <w:rPr>
                      <w:rFonts w:asciiTheme="minorHAnsi" w:hAnsiTheme="minorHAnsi" w:cstheme="minorHAnsi"/>
                    </w:rPr>
                    <w:t xml:space="preserve">.4. </w:t>
                  </w:r>
                  <w:r w:rsidR="003062E4" w:rsidRPr="00595BA6">
                    <w:rPr>
                      <w:rFonts w:asciiTheme="minorHAnsi" w:hAnsiTheme="minorHAnsi" w:cstheme="minorHAnsi"/>
                    </w:rPr>
                    <w:tab/>
                    <w:t xml:space="preserve">As Partes declaram que o Tratamento dos Dados Pessoais será realizado com o propósito legítimo, específico e explícito de alcançar o objeto do presente instrumento, mediante Consentimento do titular, não havendo a possibilidade de Tratamento posterior de forma incompatível com essa finalidade. </w:t>
                  </w:r>
                </w:sdtContent>
              </w:sdt>
            </w:sdtContent>
          </w:sdt>
        </w:p>
      </w:sdtContent>
    </w:sdt>
    <w:sdt>
      <w:sdtPr>
        <w:rPr>
          <w:rFonts w:asciiTheme="minorHAnsi" w:hAnsiTheme="minorHAnsi" w:cstheme="minorHAnsi"/>
        </w:rPr>
        <w:tag w:val="goog_rdk_397"/>
        <w:id w:val="1634833049"/>
      </w:sdtPr>
      <w:sdtContent>
        <w:p w14:paraId="37F29CD6" w14:textId="77777777" w:rsidR="003062E4" w:rsidRPr="00595BA6" w:rsidRDefault="00000000" w:rsidP="00595BA6">
          <w:pPr>
            <w:spacing w:line="240" w:lineRule="auto"/>
            <w:rPr>
              <w:rFonts w:asciiTheme="minorHAnsi" w:hAnsiTheme="minorHAnsi" w:cstheme="minorHAnsi"/>
            </w:rPr>
          </w:pPr>
          <w:sdt>
            <w:sdtPr>
              <w:rPr>
                <w:rFonts w:asciiTheme="minorHAnsi" w:hAnsiTheme="minorHAnsi" w:cstheme="minorHAnsi"/>
              </w:rPr>
              <w:tag w:val="goog_rdk_395"/>
              <w:id w:val="1430158102"/>
            </w:sdtPr>
            <w:sdtContent>
              <w:r w:rsidR="003062E4" w:rsidRPr="00595BA6">
                <w:rPr>
                  <w:rFonts w:asciiTheme="minorHAnsi" w:hAnsiTheme="minorHAnsi" w:cstheme="minorHAnsi"/>
                </w:rPr>
                <w:t>10</w:t>
              </w:r>
              <w:sdt>
                <w:sdtPr>
                  <w:rPr>
                    <w:rFonts w:asciiTheme="minorHAnsi" w:hAnsiTheme="minorHAnsi" w:cstheme="minorHAnsi"/>
                  </w:rPr>
                  <w:tag w:val="goog_rdk_396"/>
                  <w:id w:val="-681664573"/>
                </w:sdtPr>
                <w:sdtContent>
                  <w:r w:rsidR="003062E4" w:rsidRPr="00595BA6">
                    <w:rPr>
                      <w:rFonts w:asciiTheme="minorHAnsi" w:hAnsiTheme="minorHAnsi" w:cstheme="minorHAnsi"/>
                    </w:rPr>
                    <w:t xml:space="preserve">.5. </w:t>
                  </w:r>
                  <w:r w:rsidR="003062E4" w:rsidRPr="00595BA6">
                    <w:rPr>
                      <w:rFonts w:asciiTheme="minorHAnsi" w:hAnsiTheme="minorHAnsi" w:cstheme="minorHAnsi"/>
                    </w:rPr>
                    <w:tab/>
                    <w:t xml:space="preserve">As Partes declaram que adotam as medidas de segurança, técnica e administrativas aptas a proteger os Dados Pessoais de acessos não autorizados e de situações acidentais ou ilícitas de destruição, perda, alteração, comunicação, difusão ou qualquer forma de Tratamento inadequado ou ilícito. </w:t>
                  </w:r>
                </w:sdtContent>
              </w:sdt>
            </w:sdtContent>
          </w:sdt>
        </w:p>
      </w:sdtContent>
    </w:sdt>
    <w:sdt>
      <w:sdtPr>
        <w:rPr>
          <w:rFonts w:asciiTheme="minorHAnsi" w:hAnsiTheme="minorHAnsi" w:cstheme="minorHAnsi"/>
        </w:rPr>
        <w:tag w:val="goog_rdk_411"/>
        <w:id w:val="159817540"/>
      </w:sdtPr>
      <w:sdtContent>
        <w:p w14:paraId="717788F8" w14:textId="77777777" w:rsidR="003062E4" w:rsidRPr="00595BA6" w:rsidRDefault="00000000" w:rsidP="00595BA6">
          <w:pPr>
            <w:spacing w:line="240" w:lineRule="auto"/>
            <w:rPr>
              <w:rFonts w:asciiTheme="minorHAnsi" w:hAnsiTheme="minorHAnsi" w:cstheme="minorHAnsi"/>
            </w:rPr>
          </w:pPr>
          <w:sdt>
            <w:sdtPr>
              <w:rPr>
                <w:rFonts w:asciiTheme="minorHAnsi" w:hAnsiTheme="minorHAnsi" w:cstheme="minorHAnsi"/>
              </w:rPr>
              <w:tag w:val="goog_rdk_401"/>
              <w:id w:val="1636286623"/>
            </w:sdtPr>
            <w:sdtContent>
              <w:r w:rsidR="003062E4" w:rsidRPr="00595BA6">
                <w:rPr>
                  <w:rFonts w:asciiTheme="minorHAnsi" w:hAnsiTheme="minorHAnsi" w:cstheme="minorHAnsi"/>
                </w:rPr>
                <w:t>10</w:t>
              </w:r>
              <w:sdt>
                <w:sdtPr>
                  <w:rPr>
                    <w:rFonts w:asciiTheme="minorHAnsi" w:hAnsiTheme="minorHAnsi" w:cstheme="minorHAnsi"/>
                  </w:rPr>
                  <w:tag w:val="goog_rdk_402"/>
                  <w:id w:val="588515737"/>
                </w:sdtPr>
                <w:sdtContent>
                  <w:r w:rsidR="003062E4" w:rsidRPr="00595BA6">
                    <w:rPr>
                      <w:rFonts w:asciiTheme="minorHAnsi" w:hAnsiTheme="minorHAnsi" w:cstheme="minorHAnsi"/>
                    </w:rPr>
                    <w:t xml:space="preserve">.6. </w:t>
                  </w:r>
                  <w:r w:rsidR="003062E4" w:rsidRPr="00595BA6">
                    <w:rPr>
                      <w:rFonts w:asciiTheme="minorHAnsi" w:hAnsiTheme="minorHAnsi" w:cstheme="minorHAnsi"/>
                    </w:rPr>
                    <w:tab/>
                  </w:r>
                </w:sdtContent>
              </w:sdt>
              <w:r w:rsidR="003062E4" w:rsidRPr="00595BA6">
                <w:rPr>
                  <w:rFonts w:asciiTheme="minorHAnsi" w:hAnsiTheme="minorHAnsi" w:cstheme="minorHAnsi"/>
                </w:rPr>
                <w:t>Os</w:t>
              </w:r>
              <w:sdt>
                <w:sdtPr>
                  <w:rPr>
                    <w:rFonts w:asciiTheme="minorHAnsi" w:hAnsiTheme="minorHAnsi" w:cstheme="minorHAnsi"/>
                  </w:rPr>
                  <w:tag w:val="goog_rdk_403"/>
                  <w:id w:val="2107926722"/>
                </w:sdtPr>
                <w:sdtContent>
                  <w:r w:rsidR="003062E4" w:rsidRPr="00595BA6">
                    <w:rPr>
                      <w:rFonts w:asciiTheme="minorHAnsi" w:hAnsiTheme="minorHAnsi" w:cstheme="minorHAnsi"/>
                    </w:rPr>
                    <w:t xml:space="preserve"> </w:t>
                  </w:r>
                </w:sdtContent>
              </w:sdt>
              <w:r w:rsidR="003062E4" w:rsidRPr="00595BA6">
                <w:rPr>
                  <w:rFonts w:asciiTheme="minorHAnsi" w:hAnsiTheme="minorHAnsi" w:cstheme="minorHAnsi"/>
                  <w:b/>
                </w:rPr>
                <w:t>COMPRADORES</w:t>
              </w:r>
              <w:r w:rsidR="003062E4" w:rsidRPr="00595BA6">
                <w:rPr>
                  <w:rFonts w:asciiTheme="minorHAnsi" w:hAnsiTheme="minorHAnsi" w:cstheme="minorHAnsi"/>
                </w:rPr>
                <w:t xml:space="preserve"> </w:t>
              </w:r>
              <w:sdt>
                <w:sdtPr>
                  <w:rPr>
                    <w:rFonts w:asciiTheme="minorHAnsi" w:hAnsiTheme="minorHAnsi" w:cstheme="minorHAnsi"/>
                  </w:rPr>
                  <w:tag w:val="goog_rdk_404"/>
                  <w:id w:val="810905880"/>
                </w:sdtPr>
                <w:sdtContent>
                  <w:r w:rsidR="003062E4" w:rsidRPr="00595BA6">
                    <w:rPr>
                      <w:rFonts w:asciiTheme="minorHAnsi" w:hAnsiTheme="minorHAnsi" w:cstheme="minorHAnsi"/>
                    </w:rPr>
                    <w:t>declara</w:t>
                  </w:r>
                </w:sdtContent>
              </w:sdt>
              <w:r w:rsidR="003062E4" w:rsidRPr="00595BA6">
                <w:rPr>
                  <w:rFonts w:asciiTheme="minorHAnsi" w:hAnsiTheme="minorHAnsi" w:cstheme="minorHAnsi"/>
                </w:rPr>
                <w:t>m</w:t>
              </w:r>
              <w:sdt>
                <w:sdtPr>
                  <w:rPr>
                    <w:rFonts w:asciiTheme="minorHAnsi" w:hAnsiTheme="minorHAnsi" w:cstheme="minorHAnsi"/>
                  </w:rPr>
                  <w:tag w:val="goog_rdk_405"/>
                  <w:id w:val="-301462898"/>
                </w:sdtPr>
                <w:sdtContent>
                  <w:r w:rsidR="003062E4" w:rsidRPr="00595BA6">
                    <w:rPr>
                      <w:rFonts w:asciiTheme="minorHAnsi" w:hAnsiTheme="minorHAnsi" w:cstheme="minorHAnsi"/>
                    </w:rPr>
                    <w:t xml:space="preserve"> e garante</w:t>
                  </w:r>
                </w:sdtContent>
              </w:sdt>
              <w:r w:rsidR="003062E4" w:rsidRPr="00595BA6">
                <w:rPr>
                  <w:rFonts w:asciiTheme="minorHAnsi" w:hAnsiTheme="minorHAnsi" w:cstheme="minorHAnsi"/>
                </w:rPr>
                <w:t>m</w:t>
              </w:r>
              <w:sdt>
                <w:sdtPr>
                  <w:rPr>
                    <w:rFonts w:asciiTheme="minorHAnsi" w:hAnsiTheme="minorHAnsi" w:cstheme="minorHAnsi"/>
                  </w:rPr>
                  <w:tag w:val="goog_rdk_406"/>
                  <w:id w:val="966864550"/>
                </w:sdtPr>
                <w:sdtContent>
                  <w:r w:rsidR="003062E4" w:rsidRPr="00595BA6">
                    <w:rPr>
                      <w:rFonts w:asciiTheme="minorHAnsi" w:hAnsiTheme="minorHAnsi" w:cstheme="minorHAnsi"/>
                    </w:rPr>
                    <w:t xml:space="preserve"> que</w:t>
                  </w:r>
                </w:sdtContent>
              </w:sdt>
              <w:r w:rsidR="003062E4" w:rsidRPr="00595BA6">
                <w:rPr>
                  <w:rFonts w:asciiTheme="minorHAnsi" w:hAnsiTheme="minorHAnsi" w:cstheme="minorHAnsi"/>
                </w:rPr>
                <w:t xml:space="preserve"> </w:t>
              </w:r>
              <w:sdt>
                <w:sdtPr>
                  <w:rPr>
                    <w:rFonts w:asciiTheme="minorHAnsi" w:hAnsiTheme="minorHAnsi" w:cstheme="minorHAnsi"/>
                  </w:rPr>
                  <w:tag w:val="goog_rdk_407"/>
                  <w:id w:val="-663857848"/>
                </w:sdtPr>
                <w:sdtContent>
                  <w:r w:rsidR="003062E4" w:rsidRPr="00595BA6">
                    <w:rPr>
                      <w:rFonts w:asciiTheme="minorHAnsi" w:hAnsiTheme="minorHAnsi" w:cstheme="minorHAnsi"/>
                    </w:rPr>
                    <w:t>somente poder</w:t>
                  </w:r>
                </w:sdtContent>
              </w:sdt>
              <w:r w:rsidR="003062E4" w:rsidRPr="00595BA6">
                <w:rPr>
                  <w:rFonts w:asciiTheme="minorHAnsi" w:hAnsiTheme="minorHAnsi" w:cstheme="minorHAnsi"/>
                </w:rPr>
                <w:t>ão</w:t>
              </w:r>
              <w:sdt>
                <w:sdtPr>
                  <w:rPr>
                    <w:rFonts w:asciiTheme="minorHAnsi" w:hAnsiTheme="minorHAnsi" w:cstheme="minorHAnsi"/>
                  </w:rPr>
                  <w:tag w:val="goog_rdk_408"/>
                  <w:id w:val="235679103"/>
                </w:sdtPr>
                <w:sdtContent>
                  <w:r w:rsidR="003062E4" w:rsidRPr="00595BA6">
                    <w:rPr>
                      <w:rFonts w:asciiTheme="minorHAnsi" w:hAnsiTheme="minorHAnsi" w:cstheme="minorHAnsi"/>
                    </w:rPr>
                    <w:t xml:space="preserve"> compartilhar Dados Pessoais ou informações relativas ao Tratamento destes mediante autorização prévia e expressa da </w:t>
                  </w:r>
                </w:sdtContent>
              </w:sdt>
              <w:sdt>
                <w:sdtPr>
                  <w:rPr>
                    <w:rFonts w:asciiTheme="minorHAnsi" w:hAnsiTheme="minorHAnsi" w:cstheme="minorHAnsi"/>
                  </w:rPr>
                  <w:tag w:val="goog_rdk_409"/>
                  <w:id w:val="-1103111068"/>
                </w:sdtPr>
                <w:sdtContent>
                  <w:r w:rsidR="003062E4" w:rsidRPr="00595BA6">
                    <w:rPr>
                      <w:rFonts w:asciiTheme="minorHAnsi" w:hAnsiTheme="minorHAnsi" w:cstheme="minorHAnsi"/>
                      <w:b/>
                    </w:rPr>
                    <w:t>VENDEDORA</w:t>
                  </w:r>
                </w:sdtContent>
              </w:sdt>
              <w:r w:rsidR="003062E4" w:rsidRPr="00595BA6">
                <w:rPr>
                  <w:rFonts w:asciiTheme="minorHAnsi" w:hAnsiTheme="minorHAnsi" w:cstheme="minorHAnsi"/>
                </w:rPr>
                <w:t>.</w:t>
              </w:r>
              <w:sdt>
                <w:sdtPr>
                  <w:rPr>
                    <w:rFonts w:asciiTheme="minorHAnsi" w:hAnsiTheme="minorHAnsi" w:cstheme="minorHAnsi"/>
                  </w:rPr>
                  <w:tag w:val="goog_rdk_410"/>
                  <w:id w:val="1671363940"/>
                </w:sdtPr>
                <w:sdtContent>
                  <w:r w:rsidR="003062E4" w:rsidRPr="00595BA6">
                    <w:rPr>
                      <w:rFonts w:asciiTheme="minorHAnsi" w:hAnsiTheme="minorHAnsi" w:cstheme="minorHAnsi"/>
                    </w:rPr>
                    <w:t xml:space="preserve"> </w:t>
                  </w:r>
                </w:sdtContent>
              </w:sdt>
            </w:sdtContent>
          </w:sdt>
        </w:p>
      </w:sdtContent>
    </w:sdt>
    <w:sdt>
      <w:sdtPr>
        <w:rPr>
          <w:rFonts w:asciiTheme="minorHAnsi" w:hAnsiTheme="minorHAnsi" w:cstheme="minorHAnsi"/>
        </w:rPr>
        <w:tag w:val="goog_rdk_420"/>
        <w:id w:val="395406333"/>
      </w:sdtPr>
      <w:sdtContent>
        <w:p w14:paraId="11CE7A06" w14:textId="77777777" w:rsidR="003062E4" w:rsidRPr="00595BA6" w:rsidRDefault="00000000" w:rsidP="00595BA6">
          <w:pPr>
            <w:spacing w:line="240" w:lineRule="auto"/>
            <w:rPr>
              <w:rFonts w:asciiTheme="minorHAnsi" w:hAnsiTheme="minorHAnsi" w:cstheme="minorHAnsi"/>
            </w:rPr>
          </w:pPr>
          <w:sdt>
            <w:sdtPr>
              <w:rPr>
                <w:rFonts w:asciiTheme="minorHAnsi" w:hAnsiTheme="minorHAnsi" w:cstheme="minorHAnsi"/>
              </w:rPr>
              <w:tag w:val="goog_rdk_415"/>
              <w:id w:val="451212702"/>
            </w:sdtPr>
            <w:sdtContent>
              <w:r w:rsidR="003062E4" w:rsidRPr="00595BA6">
                <w:rPr>
                  <w:rFonts w:asciiTheme="minorHAnsi" w:hAnsiTheme="minorHAnsi" w:cstheme="minorHAnsi"/>
                </w:rPr>
                <w:t>10</w:t>
              </w:r>
              <w:sdt>
                <w:sdtPr>
                  <w:rPr>
                    <w:rFonts w:asciiTheme="minorHAnsi" w:hAnsiTheme="minorHAnsi" w:cstheme="minorHAnsi"/>
                  </w:rPr>
                  <w:tag w:val="goog_rdk_416"/>
                  <w:id w:val="715479224"/>
                </w:sdtPr>
                <w:sdtContent>
                  <w:r w:rsidR="003062E4" w:rsidRPr="00595BA6">
                    <w:rPr>
                      <w:rFonts w:asciiTheme="minorHAnsi" w:hAnsiTheme="minorHAnsi" w:cstheme="minorHAnsi"/>
                    </w:rPr>
                    <w:t xml:space="preserve">.7. </w:t>
                  </w:r>
                  <w:r w:rsidR="003062E4" w:rsidRPr="00595BA6">
                    <w:rPr>
                      <w:rFonts w:asciiTheme="minorHAnsi" w:hAnsiTheme="minorHAnsi" w:cstheme="minorHAnsi"/>
                    </w:rPr>
                    <w:tab/>
                    <w:t xml:space="preserve">É vedada, </w:t>
                  </w:r>
                </w:sdtContent>
              </w:sdt>
              <w:r w:rsidR="003062E4" w:rsidRPr="00595BA6">
                <w:rPr>
                  <w:rFonts w:asciiTheme="minorHAnsi" w:hAnsiTheme="minorHAnsi" w:cstheme="minorHAnsi"/>
                </w:rPr>
                <w:t>aos</w:t>
              </w:r>
              <w:sdt>
                <w:sdtPr>
                  <w:rPr>
                    <w:rFonts w:asciiTheme="minorHAnsi" w:hAnsiTheme="minorHAnsi" w:cstheme="minorHAnsi"/>
                  </w:rPr>
                  <w:tag w:val="goog_rdk_417"/>
                  <w:id w:val="-624392579"/>
                </w:sdtPr>
                <w:sdtContent>
                  <w:r w:rsidR="003062E4" w:rsidRPr="00595BA6">
                    <w:rPr>
                      <w:rFonts w:asciiTheme="minorHAnsi" w:hAnsiTheme="minorHAnsi" w:cstheme="minorHAnsi"/>
                    </w:rPr>
                    <w:t xml:space="preserve"> </w:t>
                  </w:r>
                </w:sdtContent>
              </w:sdt>
              <w:r w:rsidR="003062E4" w:rsidRPr="00595BA6">
                <w:rPr>
                  <w:rFonts w:asciiTheme="minorHAnsi" w:hAnsiTheme="minorHAnsi" w:cstheme="minorHAnsi"/>
                  <w:b/>
                </w:rPr>
                <w:t>COMPRADORES</w:t>
              </w:r>
              <w:sdt>
                <w:sdtPr>
                  <w:rPr>
                    <w:rFonts w:asciiTheme="minorHAnsi" w:hAnsiTheme="minorHAnsi" w:cstheme="minorHAnsi"/>
                  </w:rPr>
                  <w:tag w:val="goog_rdk_418"/>
                  <w:id w:val="-946230906"/>
                </w:sdtPr>
                <w:sdtContent>
                  <w:r w:rsidR="003062E4" w:rsidRPr="00595BA6">
                    <w:rPr>
                      <w:rFonts w:asciiTheme="minorHAnsi" w:hAnsiTheme="minorHAnsi" w:cstheme="minorHAnsi"/>
                    </w:rPr>
                    <w:t>, a transferência dos Dados Pessoais para empresas fora do Brasil</w:t>
                  </w:r>
                </w:sdtContent>
              </w:sdt>
              <w:r w:rsidR="003062E4" w:rsidRPr="00595BA6">
                <w:rPr>
                  <w:rFonts w:asciiTheme="minorHAnsi" w:hAnsiTheme="minorHAnsi" w:cstheme="minorHAnsi"/>
                </w:rPr>
                <w:t xml:space="preserve">. </w:t>
              </w:r>
            </w:sdtContent>
          </w:sdt>
        </w:p>
      </w:sdtContent>
    </w:sdt>
    <w:sdt>
      <w:sdtPr>
        <w:rPr>
          <w:rFonts w:asciiTheme="minorHAnsi" w:hAnsiTheme="minorHAnsi" w:cstheme="minorHAnsi"/>
        </w:rPr>
        <w:tag w:val="goog_rdk_434"/>
        <w:id w:val="1526678011"/>
      </w:sdtPr>
      <w:sdtContent>
        <w:p w14:paraId="392BE942" w14:textId="77777777" w:rsidR="003062E4" w:rsidRPr="00595BA6" w:rsidRDefault="00000000" w:rsidP="00595BA6">
          <w:pPr>
            <w:spacing w:line="240" w:lineRule="auto"/>
            <w:rPr>
              <w:rFonts w:asciiTheme="minorHAnsi" w:hAnsiTheme="minorHAnsi" w:cstheme="minorHAnsi"/>
            </w:rPr>
          </w:pPr>
          <w:sdt>
            <w:sdtPr>
              <w:rPr>
                <w:rFonts w:asciiTheme="minorHAnsi" w:hAnsiTheme="minorHAnsi" w:cstheme="minorHAnsi"/>
              </w:rPr>
              <w:tag w:val="goog_rdk_424"/>
              <w:id w:val="39248149"/>
            </w:sdtPr>
            <w:sdtContent>
              <w:r w:rsidR="003062E4" w:rsidRPr="00595BA6">
                <w:rPr>
                  <w:rFonts w:asciiTheme="minorHAnsi" w:hAnsiTheme="minorHAnsi" w:cstheme="minorHAnsi"/>
                </w:rPr>
                <w:t>10</w:t>
              </w:r>
              <w:sdt>
                <w:sdtPr>
                  <w:rPr>
                    <w:rFonts w:asciiTheme="minorHAnsi" w:hAnsiTheme="minorHAnsi" w:cstheme="minorHAnsi"/>
                  </w:rPr>
                  <w:tag w:val="goog_rdk_425"/>
                  <w:id w:val="-1538589607"/>
                </w:sdtPr>
                <w:sdtContent>
                  <w:r w:rsidR="003062E4" w:rsidRPr="00595BA6">
                    <w:rPr>
                      <w:rFonts w:asciiTheme="minorHAnsi" w:hAnsiTheme="minorHAnsi" w:cstheme="minorHAnsi"/>
                    </w:rPr>
                    <w:t>.</w:t>
                  </w:r>
                </w:sdtContent>
              </w:sdt>
              <w:r w:rsidR="003062E4" w:rsidRPr="00595BA6">
                <w:rPr>
                  <w:rFonts w:asciiTheme="minorHAnsi" w:hAnsiTheme="minorHAnsi" w:cstheme="minorHAnsi"/>
                </w:rPr>
                <w:t>8</w:t>
              </w:r>
              <w:sdt>
                <w:sdtPr>
                  <w:rPr>
                    <w:rFonts w:asciiTheme="minorHAnsi" w:hAnsiTheme="minorHAnsi" w:cstheme="minorHAnsi"/>
                  </w:rPr>
                  <w:tag w:val="goog_rdk_426"/>
                  <w:id w:val="1153574934"/>
                </w:sdtPr>
                <w:sdtContent>
                  <w:r w:rsidR="003062E4" w:rsidRPr="00595BA6">
                    <w:rPr>
                      <w:rFonts w:asciiTheme="minorHAnsi" w:hAnsiTheme="minorHAnsi" w:cstheme="minorHAnsi"/>
                    </w:rPr>
                    <w:t xml:space="preserve">. </w:t>
                  </w:r>
                  <w:r w:rsidR="003062E4" w:rsidRPr="00595BA6">
                    <w:rPr>
                      <w:rFonts w:asciiTheme="minorHAnsi" w:hAnsiTheme="minorHAnsi" w:cstheme="minorHAnsi"/>
                    </w:rPr>
                    <w:tab/>
                    <w:t xml:space="preserve">Na hipótese de um titular dos Dados Pessoais contatar </w:t>
                  </w:r>
                </w:sdtContent>
              </w:sdt>
              <w:r w:rsidR="003062E4" w:rsidRPr="00595BA6">
                <w:rPr>
                  <w:rFonts w:asciiTheme="minorHAnsi" w:hAnsiTheme="minorHAnsi" w:cstheme="minorHAnsi"/>
                </w:rPr>
                <w:t>os</w:t>
              </w:r>
              <w:sdt>
                <w:sdtPr>
                  <w:rPr>
                    <w:rFonts w:asciiTheme="minorHAnsi" w:hAnsiTheme="minorHAnsi" w:cstheme="minorHAnsi"/>
                  </w:rPr>
                  <w:tag w:val="goog_rdk_427"/>
                  <w:id w:val="909042496"/>
                </w:sdtPr>
                <w:sdtContent>
                  <w:r w:rsidR="003062E4" w:rsidRPr="00595BA6">
                    <w:rPr>
                      <w:rFonts w:asciiTheme="minorHAnsi" w:hAnsiTheme="minorHAnsi" w:cstheme="minorHAnsi"/>
                    </w:rPr>
                    <w:t xml:space="preserve"> </w:t>
                  </w:r>
                </w:sdtContent>
              </w:sdt>
              <w:r w:rsidR="003062E4" w:rsidRPr="00595BA6">
                <w:rPr>
                  <w:rFonts w:asciiTheme="minorHAnsi" w:hAnsiTheme="minorHAnsi" w:cstheme="minorHAnsi"/>
                  <w:b/>
                </w:rPr>
                <w:t>COMPRADORES</w:t>
              </w:r>
              <w:r w:rsidR="003062E4" w:rsidRPr="00595BA6">
                <w:rPr>
                  <w:rFonts w:asciiTheme="minorHAnsi" w:hAnsiTheme="minorHAnsi" w:cstheme="minorHAnsi"/>
                </w:rPr>
                <w:t xml:space="preserve"> </w:t>
              </w:r>
              <w:sdt>
                <w:sdtPr>
                  <w:rPr>
                    <w:rFonts w:asciiTheme="minorHAnsi" w:hAnsiTheme="minorHAnsi" w:cstheme="minorHAnsi"/>
                  </w:rPr>
                  <w:tag w:val="goog_rdk_428"/>
                  <w:id w:val="1779524497"/>
                </w:sdtPr>
                <w:sdtContent>
                  <w:r w:rsidR="003062E4" w:rsidRPr="00595BA6">
                    <w:rPr>
                      <w:rFonts w:asciiTheme="minorHAnsi" w:hAnsiTheme="minorHAnsi" w:cstheme="minorHAnsi"/>
                    </w:rPr>
                    <w:t xml:space="preserve">com o objetivo de exercer quaisquer dos direitos previstos na Lei Geral de Proteção de Dados, </w:t>
                  </w:r>
                </w:sdtContent>
              </w:sdt>
              <w:r w:rsidR="003062E4" w:rsidRPr="00595BA6">
                <w:rPr>
                  <w:rFonts w:asciiTheme="minorHAnsi" w:hAnsiTheme="minorHAnsi" w:cstheme="minorHAnsi"/>
                </w:rPr>
                <w:t>os</w:t>
              </w:r>
              <w:sdt>
                <w:sdtPr>
                  <w:rPr>
                    <w:rFonts w:asciiTheme="minorHAnsi" w:hAnsiTheme="minorHAnsi" w:cstheme="minorHAnsi"/>
                  </w:rPr>
                  <w:tag w:val="goog_rdk_429"/>
                  <w:id w:val="290782911"/>
                </w:sdtPr>
                <w:sdtContent>
                  <w:r w:rsidR="003062E4" w:rsidRPr="00595BA6">
                    <w:rPr>
                      <w:rFonts w:asciiTheme="minorHAnsi" w:hAnsiTheme="minorHAnsi" w:cstheme="minorHAnsi"/>
                    </w:rPr>
                    <w:t xml:space="preserve"> </w:t>
                  </w:r>
                </w:sdtContent>
              </w:sdt>
              <w:r w:rsidR="003062E4" w:rsidRPr="00595BA6">
                <w:rPr>
                  <w:rFonts w:asciiTheme="minorHAnsi" w:hAnsiTheme="minorHAnsi" w:cstheme="minorHAnsi"/>
                  <w:b/>
                </w:rPr>
                <w:t>COMPRADORES</w:t>
              </w:r>
              <w:r w:rsidR="003062E4" w:rsidRPr="00595BA6">
                <w:rPr>
                  <w:rFonts w:asciiTheme="minorHAnsi" w:hAnsiTheme="minorHAnsi" w:cstheme="minorHAnsi"/>
                </w:rPr>
                <w:t xml:space="preserve"> </w:t>
              </w:r>
              <w:sdt>
                <w:sdtPr>
                  <w:rPr>
                    <w:rFonts w:asciiTheme="minorHAnsi" w:hAnsiTheme="minorHAnsi" w:cstheme="minorHAnsi"/>
                  </w:rPr>
                  <w:tag w:val="goog_rdk_430"/>
                  <w:id w:val="1640613165"/>
                </w:sdtPr>
                <w:sdtContent>
                  <w:r w:rsidR="003062E4" w:rsidRPr="00595BA6">
                    <w:rPr>
                      <w:rFonts w:asciiTheme="minorHAnsi" w:hAnsiTheme="minorHAnsi" w:cstheme="minorHAnsi"/>
                    </w:rPr>
                    <w:t>dever</w:t>
                  </w:r>
                </w:sdtContent>
              </w:sdt>
              <w:r w:rsidR="003062E4" w:rsidRPr="00595BA6">
                <w:rPr>
                  <w:rFonts w:asciiTheme="minorHAnsi" w:hAnsiTheme="minorHAnsi" w:cstheme="minorHAnsi"/>
                </w:rPr>
                <w:t>ão</w:t>
              </w:r>
              <w:sdt>
                <w:sdtPr>
                  <w:rPr>
                    <w:rFonts w:asciiTheme="minorHAnsi" w:hAnsiTheme="minorHAnsi" w:cstheme="minorHAnsi"/>
                  </w:rPr>
                  <w:tag w:val="goog_rdk_431"/>
                  <w:id w:val="-983311856"/>
                </w:sdtPr>
                <w:sdtContent>
                  <w:r w:rsidR="003062E4" w:rsidRPr="00595BA6">
                    <w:rPr>
                      <w:rFonts w:asciiTheme="minorHAnsi" w:hAnsiTheme="minorHAnsi" w:cstheme="minorHAnsi"/>
                    </w:rPr>
                    <w:t xml:space="preserve"> comunicar a </w:t>
                  </w:r>
                </w:sdtContent>
              </w:sdt>
              <w:r w:rsidR="003062E4" w:rsidRPr="00595BA6">
                <w:rPr>
                  <w:rFonts w:asciiTheme="minorHAnsi" w:hAnsiTheme="minorHAnsi" w:cstheme="minorHAnsi"/>
                  <w:b/>
                </w:rPr>
                <w:t>VENDEDORA</w:t>
              </w:r>
              <w:r w:rsidR="003062E4" w:rsidRPr="00595BA6">
                <w:rPr>
                  <w:rFonts w:asciiTheme="minorHAnsi" w:hAnsiTheme="minorHAnsi" w:cstheme="minorHAnsi"/>
                </w:rPr>
                <w:t xml:space="preserve"> </w:t>
              </w:r>
              <w:sdt>
                <w:sdtPr>
                  <w:rPr>
                    <w:rFonts w:asciiTheme="minorHAnsi" w:hAnsiTheme="minorHAnsi" w:cstheme="minorHAnsi"/>
                  </w:rPr>
                  <w:tag w:val="goog_rdk_432"/>
                  <w:id w:val="215171867"/>
                </w:sdtPr>
                <w:sdtContent>
                  <w:r w:rsidR="003062E4" w:rsidRPr="00595BA6">
                    <w:rPr>
                      <w:rFonts w:asciiTheme="minorHAnsi" w:hAnsiTheme="minorHAnsi" w:cstheme="minorHAnsi"/>
                    </w:rPr>
                    <w:t xml:space="preserve">imediatamente ou, caso não seja possível, dentro de 5 (cinco) dias úteis, salvo se a reclamação, consulta ou solicitação exigir um prazo inferior para que este possa atender à solicitação do titular e orientar o titular a encaminhar a solicitação diretamente para a </w:t>
                  </w:r>
                </w:sdtContent>
              </w:sdt>
              <w:r w:rsidR="003062E4" w:rsidRPr="00595BA6">
                <w:rPr>
                  <w:rFonts w:asciiTheme="minorHAnsi" w:hAnsiTheme="minorHAnsi" w:cstheme="minorHAnsi"/>
                  <w:b/>
                </w:rPr>
                <w:t>VENDEDORA</w:t>
              </w:r>
              <w:sdt>
                <w:sdtPr>
                  <w:rPr>
                    <w:rFonts w:asciiTheme="minorHAnsi" w:hAnsiTheme="minorHAnsi" w:cstheme="minorHAnsi"/>
                  </w:rPr>
                  <w:tag w:val="goog_rdk_433"/>
                  <w:id w:val="-1088925745"/>
                </w:sdtPr>
                <w:sdtContent>
                  <w:r w:rsidR="003062E4" w:rsidRPr="00595BA6">
                    <w:rPr>
                      <w:rFonts w:asciiTheme="minorHAnsi" w:hAnsiTheme="minorHAnsi" w:cstheme="minorHAnsi"/>
                    </w:rPr>
                    <w:t xml:space="preserve">. </w:t>
                  </w:r>
                </w:sdtContent>
              </w:sdt>
            </w:sdtContent>
          </w:sdt>
        </w:p>
      </w:sdtContent>
    </w:sdt>
    <w:sdt>
      <w:sdtPr>
        <w:rPr>
          <w:rFonts w:asciiTheme="minorHAnsi" w:hAnsiTheme="minorHAnsi" w:cstheme="minorHAnsi"/>
        </w:rPr>
        <w:tag w:val="goog_rdk_446"/>
        <w:id w:val="309527694"/>
      </w:sdtPr>
      <w:sdtContent>
        <w:p w14:paraId="64A061D7" w14:textId="77777777" w:rsidR="003062E4" w:rsidRPr="00595BA6" w:rsidRDefault="00000000" w:rsidP="00595BA6">
          <w:pPr>
            <w:spacing w:line="240" w:lineRule="auto"/>
            <w:rPr>
              <w:rFonts w:asciiTheme="minorHAnsi" w:hAnsiTheme="minorHAnsi" w:cstheme="minorHAnsi"/>
            </w:rPr>
          </w:pPr>
          <w:sdt>
            <w:sdtPr>
              <w:rPr>
                <w:rFonts w:asciiTheme="minorHAnsi" w:hAnsiTheme="minorHAnsi" w:cstheme="minorHAnsi"/>
              </w:rPr>
              <w:tag w:val="goog_rdk_438"/>
              <w:id w:val="1683171263"/>
            </w:sdtPr>
            <w:sdtContent>
              <w:r w:rsidR="003062E4" w:rsidRPr="00595BA6">
                <w:rPr>
                  <w:rFonts w:asciiTheme="minorHAnsi" w:hAnsiTheme="minorHAnsi" w:cstheme="minorHAnsi"/>
                </w:rPr>
                <w:t>10</w:t>
              </w:r>
              <w:sdt>
                <w:sdtPr>
                  <w:rPr>
                    <w:rFonts w:asciiTheme="minorHAnsi" w:hAnsiTheme="minorHAnsi" w:cstheme="minorHAnsi"/>
                  </w:rPr>
                  <w:tag w:val="goog_rdk_439"/>
                  <w:id w:val="-1090851452"/>
                </w:sdtPr>
                <w:sdtContent>
                  <w:r w:rsidR="003062E4" w:rsidRPr="00595BA6">
                    <w:rPr>
                      <w:rFonts w:asciiTheme="minorHAnsi" w:hAnsiTheme="minorHAnsi" w:cstheme="minorHAnsi"/>
                    </w:rPr>
                    <w:t>.</w:t>
                  </w:r>
                </w:sdtContent>
              </w:sdt>
              <w:r w:rsidR="003062E4" w:rsidRPr="00595BA6">
                <w:rPr>
                  <w:rFonts w:asciiTheme="minorHAnsi" w:hAnsiTheme="minorHAnsi" w:cstheme="minorHAnsi"/>
                </w:rPr>
                <w:t>9</w:t>
              </w:r>
              <w:sdt>
                <w:sdtPr>
                  <w:rPr>
                    <w:rFonts w:asciiTheme="minorHAnsi" w:hAnsiTheme="minorHAnsi" w:cstheme="minorHAnsi"/>
                  </w:rPr>
                  <w:tag w:val="goog_rdk_440"/>
                  <w:id w:val="1426686933"/>
                </w:sdtPr>
                <w:sdtContent>
                  <w:r w:rsidR="003062E4" w:rsidRPr="00595BA6">
                    <w:rPr>
                      <w:rFonts w:asciiTheme="minorHAnsi" w:hAnsiTheme="minorHAnsi" w:cstheme="minorHAnsi"/>
                    </w:rPr>
                    <w:t xml:space="preserve">. </w:t>
                  </w:r>
                  <w:r w:rsidR="003062E4" w:rsidRPr="00595BA6">
                    <w:rPr>
                      <w:rFonts w:asciiTheme="minorHAnsi" w:hAnsiTheme="minorHAnsi" w:cstheme="minorHAnsi"/>
                    </w:rPr>
                    <w:tab/>
                    <w:t xml:space="preserve">Se </w:t>
                  </w:r>
                </w:sdtContent>
              </w:sdt>
              <w:r w:rsidR="003062E4" w:rsidRPr="00595BA6">
                <w:rPr>
                  <w:rFonts w:asciiTheme="minorHAnsi" w:hAnsiTheme="minorHAnsi" w:cstheme="minorHAnsi"/>
                </w:rPr>
                <w:t>os</w:t>
              </w:r>
              <w:sdt>
                <w:sdtPr>
                  <w:rPr>
                    <w:rFonts w:asciiTheme="minorHAnsi" w:hAnsiTheme="minorHAnsi" w:cstheme="minorHAnsi"/>
                  </w:rPr>
                  <w:tag w:val="goog_rdk_441"/>
                  <w:id w:val="-406003511"/>
                </w:sdtPr>
                <w:sdtContent>
                  <w:r w:rsidR="003062E4" w:rsidRPr="00595BA6">
                    <w:rPr>
                      <w:rFonts w:asciiTheme="minorHAnsi" w:hAnsiTheme="minorHAnsi" w:cstheme="minorHAnsi"/>
                    </w:rPr>
                    <w:t xml:space="preserve"> </w:t>
                  </w:r>
                </w:sdtContent>
              </w:sdt>
              <w:r w:rsidR="003062E4" w:rsidRPr="00595BA6">
                <w:rPr>
                  <w:rFonts w:asciiTheme="minorHAnsi" w:hAnsiTheme="minorHAnsi" w:cstheme="minorHAnsi"/>
                  <w:b/>
                </w:rPr>
                <w:t>COMPRADORES</w:t>
              </w:r>
              <w:r w:rsidR="003062E4" w:rsidRPr="00595BA6">
                <w:rPr>
                  <w:rFonts w:asciiTheme="minorHAnsi" w:hAnsiTheme="minorHAnsi" w:cstheme="minorHAnsi"/>
                </w:rPr>
                <w:t xml:space="preserve"> </w:t>
              </w:r>
              <w:sdt>
                <w:sdtPr>
                  <w:rPr>
                    <w:rFonts w:asciiTheme="minorHAnsi" w:hAnsiTheme="minorHAnsi" w:cstheme="minorHAnsi"/>
                  </w:rPr>
                  <w:tag w:val="goog_rdk_442"/>
                  <w:id w:val="-326986371"/>
                </w:sdtPr>
                <w:sdtContent>
                  <w:r w:rsidR="003062E4" w:rsidRPr="00595BA6">
                    <w:rPr>
                      <w:rFonts w:asciiTheme="minorHAnsi" w:hAnsiTheme="minorHAnsi" w:cstheme="minorHAnsi"/>
                    </w:rPr>
                    <w:t>receber</w:t>
                  </w:r>
                </w:sdtContent>
              </w:sdt>
              <w:r w:rsidR="003062E4" w:rsidRPr="00595BA6">
                <w:rPr>
                  <w:rFonts w:asciiTheme="minorHAnsi" w:hAnsiTheme="minorHAnsi" w:cstheme="minorHAnsi"/>
                </w:rPr>
                <w:t>em</w:t>
              </w:r>
              <w:sdt>
                <w:sdtPr>
                  <w:rPr>
                    <w:rFonts w:asciiTheme="minorHAnsi" w:hAnsiTheme="minorHAnsi" w:cstheme="minorHAnsi"/>
                  </w:rPr>
                  <w:tag w:val="goog_rdk_443"/>
                  <w:id w:val="974643288"/>
                </w:sdtPr>
                <w:sdtContent>
                  <w:r w:rsidR="003062E4" w:rsidRPr="00595BA6">
                    <w:rPr>
                      <w:rFonts w:asciiTheme="minorHAnsi" w:hAnsiTheme="minorHAnsi" w:cstheme="minorHAnsi"/>
                    </w:rPr>
                    <w:t xml:space="preserve"> uma solicitação de autoridade reguladora ou outro órgão competente em relação ao tratamento de Dados Pessoais (incluindo, sem limitação, qualquer solicitação de acesso, retificação, exclusão, portabilidade ou restrição de tratamento de dados pessoais) de acordo com direitos previstos na legislação aplicável, </w:t>
                  </w:r>
                </w:sdtContent>
              </w:sdt>
              <w:r w:rsidR="003062E4" w:rsidRPr="00595BA6">
                <w:rPr>
                  <w:rFonts w:asciiTheme="minorHAnsi" w:hAnsiTheme="minorHAnsi" w:cstheme="minorHAnsi"/>
                </w:rPr>
                <w:t>os</w:t>
              </w:r>
              <w:sdt>
                <w:sdtPr>
                  <w:rPr>
                    <w:rFonts w:asciiTheme="minorHAnsi" w:hAnsiTheme="minorHAnsi" w:cstheme="minorHAnsi"/>
                  </w:rPr>
                  <w:tag w:val="goog_rdk_444"/>
                  <w:id w:val="-176120881"/>
                </w:sdtPr>
                <w:sdtContent>
                  <w:r w:rsidR="003062E4" w:rsidRPr="00595BA6">
                    <w:rPr>
                      <w:rFonts w:asciiTheme="minorHAnsi" w:hAnsiTheme="minorHAnsi" w:cstheme="minorHAnsi"/>
                    </w:rPr>
                    <w:t xml:space="preserve"> </w:t>
                  </w:r>
                </w:sdtContent>
              </w:sdt>
              <w:r w:rsidR="003062E4" w:rsidRPr="00595BA6">
                <w:rPr>
                  <w:rFonts w:asciiTheme="minorHAnsi" w:hAnsiTheme="minorHAnsi" w:cstheme="minorHAnsi"/>
                  <w:b/>
                </w:rPr>
                <w:t>COMPRADORES</w:t>
              </w:r>
              <w:sdt>
                <w:sdtPr>
                  <w:rPr>
                    <w:rFonts w:asciiTheme="minorHAnsi" w:hAnsiTheme="minorHAnsi" w:cstheme="minorHAnsi"/>
                  </w:rPr>
                  <w:tag w:val="goog_rdk_445"/>
                  <w:id w:val="-1490546392"/>
                </w:sdtPr>
                <w:sdtContent>
                  <w:r w:rsidR="003062E4" w:rsidRPr="00595BA6">
                    <w:rPr>
                      <w:rFonts w:asciiTheme="minorHAnsi" w:hAnsiTheme="minorHAnsi" w:cstheme="minorHAnsi"/>
                    </w:rPr>
                    <w:t xml:space="preserve">, dentro de 5 (cinco) dias úteis, deverá notificar a outra Parte por escrito sobre tal solicitação, salvo se esta exigir um prazo inferior ou sigilo, garantindo o exercício dos direitos do titular dos Dados Pessoais. </w:t>
                  </w:r>
                </w:sdtContent>
              </w:sdt>
            </w:sdtContent>
          </w:sdt>
        </w:p>
      </w:sdtContent>
    </w:sdt>
    <w:sdt>
      <w:sdtPr>
        <w:rPr>
          <w:rFonts w:asciiTheme="minorHAnsi" w:hAnsiTheme="minorHAnsi" w:cstheme="minorHAnsi"/>
        </w:rPr>
        <w:tag w:val="goog_rdk_454"/>
        <w:id w:val="-1928732151"/>
      </w:sdtPr>
      <w:sdtContent>
        <w:p w14:paraId="77D65F47" w14:textId="77777777" w:rsidR="003062E4" w:rsidRPr="00595BA6" w:rsidRDefault="00000000" w:rsidP="00595BA6">
          <w:pPr>
            <w:spacing w:line="240" w:lineRule="auto"/>
            <w:rPr>
              <w:rFonts w:asciiTheme="minorHAnsi" w:hAnsiTheme="minorHAnsi" w:cstheme="minorHAnsi"/>
            </w:rPr>
          </w:pPr>
          <w:sdt>
            <w:sdtPr>
              <w:rPr>
                <w:rFonts w:asciiTheme="minorHAnsi" w:hAnsiTheme="minorHAnsi" w:cstheme="minorHAnsi"/>
              </w:rPr>
              <w:tag w:val="goog_rdk_450"/>
              <w:id w:val="1016664474"/>
            </w:sdtPr>
            <w:sdtContent>
              <w:r w:rsidR="003062E4" w:rsidRPr="00595BA6">
                <w:rPr>
                  <w:rFonts w:asciiTheme="minorHAnsi" w:hAnsiTheme="minorHAnsi" w:cstheme="minorHAnsi"/>
                </w:rPr>
                <w:t>10</w:t>
              </w:r>
              <w:sdt>
                <w:sdtPr>
                  <w:rPr>
                    <w:rFonts w:asciiTheme="minorHAnsi" w:hAnsiTheme="minorHAnsi" w:cstheme="minorHAnsi"/>
                  </w:rPr>
                  <w:tag w:val="goog_rdk_451"/>
                  <w:id w:val="1093670976"/>
                </w:sdtPr>
                <w:sdtContent>
                  <w:r w:rsidR="003062E4" w:rsidRPr="00595BA6">
                    <w:rPr>
                      <w:rFonts w:asciiTheme="minorHAnsi" w:hAnsiTheme="minorHAnsi" w:cstheme="minorHAnsi"/>
                    </w:rPr>
                    <w:t>.</w:t>
                  </w:r>
                </w:sdtContent>
              </w:sdt>
              <w:r w:rsidR="003062E4" w:rsidRPr="00595BA6">
                <w:rPr>
                  <w:rFonts w:asciiTheme="minorHAnsi" w:hAnsiTheme="minorHAnsi" w:cstheme="minorHAnsi"/>
                </w:rPr>
                <w:t>9</w:t>
              </w:r>
              <w:sdt>
                <w:sdtPr>
                  <w:rPr>
                    <w:rFonts w:asciiTheme="minorHAnsi" w:hAnsiTheme="minorHAnsi" w:cstheme="minorHAnsi"/>
                  </w:rPr>
                  <w:tag w:val="goog_rdk_452"/>
                  <w:id w:val="-1853942840"/>
                </w:sdtPr>
                <w:sdtContent>
                  <w:r w:rsidR="003062E4" w:rsidRPr="00595BA6">
                    <w:rPr>
                      <w:rFonts w:asciiTheme="minorHAnsi" w:hAnsiTheme="minorHAnsi" w:cstheme="minorHAnsi"/>
                    </w:rPr>
                    <w:t xml:space="preserve">.1.   A </w:t>
                  </w:r>
                </w:sdtContent>
              </w:sdt>
              <w:r w:rsidR="003062E4" w:rsidRPr="00595BA6">
                <w:rPr>
                  <w:rFonts w:asciiTheme="minorHAnsi" w:hAnsiTheme="minorHAnsi" w:cstheme="minorHAnsi"/>
                  <w:b/>
                </w:rPr>
                <w:t>VENDEDORA</w:t>
              </w:r>
              <w:r w:rsidR="003062E4" w:rsidRPr="00595BA6">
                <w:rPr>
                  <w:rFonts w:asciiTheme="minorHAnsi" w:hAnsiTheme="minorHAnsi" w:cstheme="minorHAnsi"/>
                </w:rPr>
                <w:t xml:space="preserve"> </w:t>
              </w:r>
              <w:sdt>
                <w:sdtPr>
                  <w:rPr>
                    <w:rFonts w:asciiTheme="minorHAnsi" w:hAnsiTheme="minorHAnsi" w:cstheme="minorHAnsi"/>
                  </w:rPr>
                  <w:tag w:val="goog_rdk_453"/>
                  <w:id w:val="546655261"/>
                </w:sdtPr>
                <w:sdtContent>
                  <w:r w:rsidR="003062E4" w:rsidRPr="00595BA6">
                    <w:rPr>
                      <w:rFonts w:asciiTheme="minorHAnsi" w:hAnsiTheme="minorHAnsi" w:cstheme="minorHAnsi"/>
                    </w:rPr>
                    <w:t xml:space="preserve">deverá auxiliar no atendimento das requisições realizadas por autoridade reguladora ou outro órgão competente em relação ao tratamento de Dados Pessoais, providenciando todas as informações solicitadas pela outra Parte de forma imediata ou em prazo razoável, devendo garantir o cumprimento das requisições. </w:t>
                  </w:r>
                </w:sdtContent>
              </w:sdt>
            </w:sdtContent>
          </w:sdt>
        </w:p>
      </w:sdtContent>
    </w:sdt>
    <w:p w14:paraId="76120F64" w14:textId="77777777" w:rsidR="003062E4" w:rsidRPr="00595BA6" w:rsidRDefault="00000000" w:rsidP="00595BA6">
      <w:pPr>
        <w:spacing w:line="240" w:lineRule="auto"/>
        <w:rPr>
          <w:rFonts w:asciiTheme="minorHAnsi" w:hAnsiTheme="minorHAnsi" w:cstheme="minorHAnsi"/>
        </w:rPr>
      </w:pPr>
      <w:sdt>
        <w:sdtPr>
          <w:rPr>
            <w:rFonts w:asciiTheme="minorHAnsi" w:hAnsiTheme="minorHAnsi" w:cstheme="minorHAnsi"/>
          </w:rPr>
          <w:tag w:val="goog_rdk_463"/>
          <w:id w:val="-1463886008"/>
        </w:sdtPr>
        <w:sdtContent>
          <w:sdt>
            <w:sdtPr>
              <w:rPr>
                <w:rFonts w:asciiTheme="minorHAnsi" w:hAnsiTheme="minorHAnsi" w:cstheme="minorHAnsi"/>
              </w:rPr>
              <w:tag w:val="goog_rdk_458"/>
              <w:id w:val="-1631778232"/>
            </w:sdtPr>
            <w:sdtContent>
              <w:r w:rsidR="003062E4" w:rsidRPr="00595BA6">
                <w:rPr>
                  <w:rFonts w:asciiTheme="minorHAnsi" w:hAnsiTheme="minorHAnsi" w:cstheme="minorHAnsi"/>
                </w:rPr>
                <w:t>10</w:t>
              </w:r>
              <w:sdt>
                <w:sdtPr>
                  <w:rPr>
                    <w:rFonts w:asciiTheme="minorHAnsi" w:hAnsiTheme="minorHAnsi" w:cstheme="minorHAnsi"/>
                  </w:rPr>
                  <w:tag w:val="goog_rdk_459"/>
                  <w:id w:val="-888336109"/>
                </w:sdtPr>
                <w:sdtContent>
                  <w:r w:rsidR="003062E4" w:rsidRPr="00595BA6">
                    <w:rPr>
                      <w:rFonts w:asciiTheme="minorHAnsi" w:hAnsiTheme="minorHAnsi" w:cstheme="minorHAnsi"/>
                    </w:rPr>
                    <w:t>.</w:t>
                  </w:r>
                </w:sdtContent>
              </w:sdt>
              <w:r w:rsidR="003062E4" w:rsidRPr="00595BA6">
                <w:rPr>
                  <w:rFonts w:asciiTheme="minorHAnsi" w:hAnsiTheme="minorHAnsi" w:cstheme="minorHAnsi"/>
                </w:rPr>
                <w:t>9</w:t>
              </w:r>
              <w:sdt>
                <w:sdtPr>
                  <w:rPr>
                    <w:rFonts w:asciiTheme="minorHAnsi" w:hAnsiTheme="minorHAnsi" w:cstheme="minorHAnsi"/>
                  </w:rPr>
                  <w:tag w:val="goog_rdk_460"/>
                  <w:id w:val="1376969094"/>
                </w:sdtPr>
                <w:sdtContent>
                  <w:r w:rsidR="003062E4" w:rsidRPr="00595BA6">
                    <w:rPr>
                      <w:rFonts w:asciiTheme="minorHAnsi" w:hAnsiTheme="minorHAnsi" w:cstheme="minorHAnsi"/>
                    </w:rPr>
                    <w:t>.2.  Caso o prazo do item acima não seja respeitado, deverá ser divulgada pel</w:t>
                  </w:r>
                </w:sdtContent>
              </w:sdt>
              <w:r w:rsidR="003062E4" w:rsidRPr="00595BA6">
                <w:rPr>
                  <w:rFonts w:asciiTheme="minorHAnsi" w:hAnsiTheme="minorHAnsi" w:cstheme="minorHAnsi"/>
                </w:rPr>
                <w:t>os</w:t>
              </w:r>
              <w:sdt>
                <w:sdtPr>
                  <w:rPr>
                    <w:rFonts w:asciiTheme="minorHAnsi" w:hAnsiTheme="minorHAnsi" w:cstheme="minorHAnsi"/>
                  </w:rPr>
                  <w:tag w:val="goog_rdk_461"/>
                  <w:id w:val="1236673113"/>
                </w:sdtPr>
                <w:sdtContent>
                  <w:r w:rsidR="003062E4" w:rsidRPr="00595BA6">
                    <w:rPr>
                      <w:rFonts w:asciiTheme="minorHAnsi" w:hAnsiTheme="minorHAnsi" w:cstheme="minorHAnsi"/>
                    </w:rPr>
                    <w:t xml:space="preserve"> </w:t>
                  </w:r>
                </w:sdtContent>
              </w:sdt>
              <w:r w:rsidR="003062E4" w:rsidRPr="00595BA6">
                <w:rPr>
                  <w:rFonts w:asciiTheme="minorHAnsi" w:hAnsiTheme="minorHAnsi" w:cstheme="minorHAnsi"/>
                  <w:b/>
                </w:rPr>
                <w:t>COMPRADORES</w:t>
              </w:r>
              <w:r w:rsidR="003062E4" w:rsidRPr="00595BA6">
                <w:rPr>
                  <w:rFonts w:asciiTheme="minorHAnsi" w:hAnsiTheme="minorHAnsi" w:cstheme="minorHAnsi"/>
                </w:rPr>
                <w:t xml:space="preserve"> </w:t>
              </w:r>
              <w:sdt>
                <w:sdtPr>
                  <w:rPr>
                    <w:rFonts w:asciiTheme="minorHAnsi" w:hAnsiTheme="minorHAnsi" w:cstheme="minorHAnsi"/>
                  </w:rPr>
                  <w:tag w:val="goog_rdk_462"/>
                  <w:id w:val="-18776319"/>
                </w:sdtPr>
                <w:sdtContent>
                  <w:r w:rsidR="003062E4" w:rsidRPr="00595BA6">
                    <w:rPr>
                      <w:rFonts w:asciiTheme="minorHAnsi" w:hAnsiTheme="minorHAnsi" w:cstheme="minorHAnsi"/>
                    </w:rPr>
                    <w:t xml:space="preserve">somente a parcela dos Dados Pessoais que for necessária ao cumprimento do dever legal. </w:t>
                  </w:r>
                </w:sdtContent>
              </w:sdt>
            </w:sdtContent>
          </w:sdt>
        </w:sdtContent>
      </w:sdt>
    </w:p>
    <w:sdt>
      <w:sdtPr>
        <w:rPr>
          <w:rFonts w:asciiTheme="minorHAnsi" w:hAnsiTheme="minorHAnsi" w:cstheme="minorHAnsi"/>
        </w:rPr>
        <w:tag w:val="goog_rdk_473"/>
        <w:id w:val="-1615658160"/>
      </w:sdtPr>
      <w:sdtContent>
        <w:p w14:paraId="2DE55F0C" w14:textId="77777777" w:rsidR="003062E4" w:rsidRPr="00595BA6" w:rsidRDefault="00000000" w:rsidP="00595BA6">
          <w:pPr>
            <w:spacing w:line="240" w:lineRule="auto"/>
            <w:rPr>
              <w:rFonts w:asciiTheme="minorHAnsi" w:hAnsiTheme="minorHAnsi" w:cstheme="minorHAnsi"/>
            </w:rPr>
          </w:pPr>
          <w:sdt>
            <w:sdtPr>
              <w:rPr>
                <w:rFonts w:asciiTheme="minorHAnsi" w:hAnsiTheme="minorHAnsi" w:cstheme="minorHAnsi"/>
              </w:rPr>
              <w:tag w:val="goog_rdk_467"/>
              <w:id w:val="1615707916"/>
            </w:sdtPr>
            <w:sdtContent>
              <w:r w:rsidR="003062E4" w:rsidRPr="00595BA6">
                <w:rPr>
                  <w:rFonts w:asciiTheme="minorHAnsi" w:hAnsiTheme="minorHAnsi" w:cstheme="minorHAnsi"/>
                </w:rPr>
                <w:t>10</w:t>
              </w:r>
              <w:sdt>
                <w:sdtPr>
                  <w:rPr>
                    <w:rFonts w:asciiTheme="minorHAnsi" w:hAnsiTheme="minorHAnsi" w:cstheme="minorHAnsi"/>
                  </w:rPr>
                  <w:tag w:val="goog_rdk_468"/>
                  <w:id w:val="-1417856856"/>
                </w:sdtPr>
                <w:sdtContent>
                  <w:r w:rsidR="003062E4" w:rsidRPr="00595BA6">
                    <w:rPr>
                      <w:rFonts w:asciiTheme="minorHAnsi" w:hAnsiTheme="minorHAnsi" w:cstheme="minorHAnsi"/>
                    </w:rPr>
                    <w:t>.1</w:t>
                  </w:r>
                </w:sdtContent>
              </w:sdt>
              <w:r w:rsidR="003062E4" w:rsidRPr="00595BA6">
                <w:rPr>
                  <w:rFonts w:asciiTheme="minorHAnsi" w:hAnsiTheme="minorHAnsi" w:cstheme="minorHAnsi"/>
                </w:rPr>
                <w:t>0</w:t>
              </w:r>
              <w:sdt>
                <w:sdtPr>
                  <w:rPr>
                    <w:rFonts w:asciiTheme="minorHAnsi" w:hAnsiTheme="minorHAnsi" w:cstheme="minorHAnsi"/>
                  </w:rPr>
                  <w:tag w:val="goog_rdk_469"/>
                  <w:id w:val="-603256584"/>
                </w:sdtPr>
                <w:sdtContent>
                  <w:r w:rsidR="003062E4" w:rsidRPr="00595BA6">
                    <w:rPr>
                      <w:rFonts w:asciiTheme="minorHAnsi" w:hAnsiTheme="minorHAnsi" w:cstheme="minorHAnsi"/>
                    </w:rPr>
                    <w:t xml:space="preserve">. </w:t>
                  </w:r>
                  <w:r w:rsidR="003062E4" w:rsidRPr="00595BA6">
                    <w:rPr>
                      <w:rFonts w:asciiTheme="minorHAnsi" w:hAnsiTheme="minorHAnsi" w:cstheme="minorHAnsi"/>
                    </w:rPr>
                    <w:tab/>
                    <w:t xml:space="preserve">Ao término da relação entre as Partes, </w:t>
                  </w:r>
                </w:sdtContent>
              </w:sdt>
              <w:r w:rsidR="003062E4" w:rsidRPr="00595BA6">
                <w:rPr>
                  <w:rFonts w:asciiTheme="minorHAnsi" w:hAnsiTheme="minorHAnsi" w:cstheme="minorHAnsi"/>
                </w:rPr>
                <w:t>os</w:t>
              </w:r>
              <w:sdt>
                <w:sdtPr>
                  <w:rPr>
                    <w:rFonts w:asciiTheme="minorHAnsi" w:hAnsiTheme="minorHAnsi" w:cstheme="minorHAnsi"/>
                  </w:rPr>
                  <w:tag w:val="goog_rdk_470"/>
                  <w:id w:val="1241219134"/>
                </w:sdtPr>
                <w:sdtContent>
                  <w:r w:rsidR="003062E4" w:rsidRPr="00595BA6">
                    <w:rPr>
                      <w:rFonts w:asciiTheme="minorHAnsi" w:hAnsiTheme="minorHAnsi" w:cstheme="minorHAnsi"/>
                    </w:rPr>
                    <w:t xml:space="preserve"> </w:t>
                  </w:r>
                </w:sdtContent>
              </w:sdt>
              <w:r w:rsidR="003062E4" w:rsidRPr="00595BA6">
                <w:rPr>
                  <w:rFonts w:asciiTheme="minorHAnsi" w:hAnsiTheme="minorHAnsi" w:cstheme="minorHAnsi"/>
                  <w:b/>
                </w:rPr>
                <w:t>COMPRADORES</w:t>
              </w:r>
              <w:r w:rsidR="003062E4" w:rsidRPr="00595BA6">
                <w:rPr>
                  <w:rFonts w:asciiTheme="minorHAnsi" w:hAnsiTheme="minorHAnsi" w:cstheme="minorHAnsi"/>
                </w:rPr>
                <w:t xml:space="preserve"> </w:t>
              </w:r>
              <w:sdt>
                <w:sdtPr>
                  <w:rPr>
                    <w:rFonts w:asciiTheme="minorHAnsi" w:hAnsiTheme="minorHAnsi" w:cstheme="minorHAnsi"/>
                  </w:rPr>
                  <w:tag w:val="goog_rdk_471"/>
                  <w:id w:val="749390360"/>
                </w:sdtPr>
                <w:sdtContent>
                  <w:r w:rsidR="003062E4" w:rsidRPr="00595BA6">
                    <w:rPr>
                      <w:rFonts w:asciiTheme="minorHAnsi" w:hAnsiTheme="minorHAnsi" w:cstheme="minorHAnsi"/>
                    </w:rPr>
                    <w:t>se compromete</w:t>
                  </w:r>
                </w:sdtContent>
              </w:sdt>
              <w:r w:rsidR="003062E4" w:rsidRPr="00595BA6">
                <w:rPr>
                  <w:rFonts w:asciiTheme="minorHAnsi" w:hAnsiTheme="minorHAnsi" w:cstheme="minorHAnsi"/>
                </w:rPr>
                <w:t>m</w:t>
              </w:r>
              <w:sdt>
                <w:sdtPr>
                  <w:rPr>
                    <w:rFonts w:asciiTheme="minorHAnsi" w:hAnsiTheme="minorHAnsi" w:cstheme="minorHAnsi"/>
                  </w:rPr>
                  <w:tag w:val="goog_rdk_472"/>
                  <w:id w:val="1458913392"/>
                </w:sdtPr>
                <w:sdtContent>
                  <w:r w:rsidR="003062E4" w:rsidRPr="00595BA6">
                    <w:rPr>
                      <w:rFonts w:asciiTheme="minorHAnsi" w:hAnsiTheme="minorHAnsi" w:cstheme="minorHAnsi"/>
                    </w:rPr>
                    <w:t xml:space="preserve"> a eliminar, corrigir, tornar anônimo, armazenar e/ou bloquear o acesso às informações, em caráter definitivo ou não, que tiverem sido recebidas em decorrência deste instrumento, estendendo-se tal </w:t>
                  </w:r>
                  <w:r w:rsidR="003062E4" w:rsidRPr="00595BA6">
                    <w:rPr>
                      <w:rFonts w:asciiTheme="minorHAnsi" w:hAnsiTheme="minorHAnsi" w:cstheme="minorHAnsi"/>
                    </w:rPr>
                    <w:lastRenderedPageBreak/>
                    <w:t xml:space="preserve">disposição a eventuais cópias, no prazo de até 5 (cinco) dias úteis do evento, salvo quando se tratar de informações necessárias para o cumprimento de obrigações legais, regulatórias e para exercício regular de direitos. </w:t>
                  </w:r>
                </w:sdtContent>
              </w:sdt>
            </w:sdtContent>
          </w:sdt>
        </w:p>
      </w:sdtContent>
    </w:sdt>
    <w:p w14:paraId="537C229B" w14:textId="77777777" w:rsidR="003062E4" w:rsidRPr="00595BA6" w:rsidRDefault="00000000" w:rsidP="00595BA6">
      <w:pPr>
        <w:spacing w:after="0" w:line="240" w:lineRule="auto"/>
        <w:rPr>
          <w:rFonts w:asciiTheme="minorHAnsi" w:eastAsia="Arial" w:hAnsiTheme="minorHAnsi" w:cstheme="minorHAnsi"/>
          <w:b/>
        </w:rPr>
      </w:pPr>
      <w:sdt>
        <w:sdtPr>
          <w:rPr>
            <w:rFonts w:asciiTheme="minorHAnsi" w:hAnsiTheme="minorHAnsi" w:cstheme="minorHAnsi"/>
          </w:rPr>
          <w:tag w:val="goog_rdk_483"/>
          <w:id w:val="1189260272"/>
        </w:sdtPr>
        <w:sdtContent>
          <w:sdt>
            <w:sdtPr>
              <w:rPr>
                <w:rFonts w:asciiTheme="minorHAnsi" w:hAnsiTheme="minorHAnsi" w:cstheme="minorHAnsi"/>
              </w:rPr>
              <w:tag w:val="goog_rdk_477"/>
              <w:id w:val="2063212106"/>
            </w:sdtPr>
            <w:sdtContent>
              <w:r w:rsidR="003062E4" w:rsidRPr="00595BA6">
                <w:rPr>
                  <w:rFonts w:asciiTheme="minorHAnsi" w:hAnsiTheme="minorHAnsi" w:cstheme="minorHAnsi"/>
                </w:rPr>
                <w:t>10.</w:t>
              </w:r>
              <w:sdt>
                <w:sdtPr>
                  <w:rPr>
                    <w:rFonts w:asciiTheme="minorHAnsi" w:hAnsiTheme="minorHAnsi" w:cstheme="minorHAnsi"/>
                  </w:rPr>
                  <w:tag w:val="goog_rdk_478"/>
                  <w:id w:val="319553698"/>
                </w:sdtPr>
                <w:sdtContent>
                  <w:r w:rsidR="003062E4" w:rsidRPr="00595BA6">
                    <w:rPr>
                      <w:rFonts w:asciiTheme="minorHAnsi" w:hAnsiTheme="minorHAnsi" w:cstheme="minorHAnsi"/>
                    </w:rPr>
                    <w:t>1</w:t>
                  </w:r>
                </w:sdtContent>
              </w:sdt>
              <w:r w:rsidR="003062E4" w:rsidRPr="00595BA6">
                <w:rPr>
                  <w:rFonts w:asciiTheme="minorHAnsi" w:hAnsiTheme="minorHAnsi" w:cstheme="minorHAnsi"/>
                </w:rPr>
                <w:t>0</w:t>
              </w:r>
              <w:sdt>
                <w:sdtPr>
                  <w:rPr>
                    <w:rFonts w:asciiTheme="minorHAnsi" w:hAnsiTheme="minorHAnsi" w:cstheme="minorHAnsi"/>
                  </w:rPr>
                  <w:tag w:val="goog_rdk_479"/>
                  <w:id w:val="-2029475226"/>
                </w:sdtPr>
                <w:sdtContent>
                  <w:r w:rsidR="003062E4" w:rsidRPr="00595BA6">
                    <w:rPr>
                      <w:rFonts w:asciiTheme="minorHAnsi" w:hAnsiTheme="minorHAnsi" w:cstheme="minorHAnsi"/>
                    </w:rPr>
                    <w:t xml:space="preserve">.1. As Partes ficam cientes de que a </w:t>
                  </w:r>
                </w:sdtContent>
              </w:sdt>
              <w:r w:rsidR="003062E4" w:rsidRPr="00595BA6">
                <w:rPr>
                  <w:rFonts w:asciiTheme="minorHAnsi" w:hAnsiTheme="minorHAnsi" w:cstheme="minorHAnsi"/>
                  <w:b/>
                </w:rPr>
                <w:t>VENDEDORA</w:t>
              </w:r>
              <w:r w:rsidR="003062E4" w:rsidRPr="00595BA6">
                <w:rPr>
                  <w:rFonts w:asciiTheme="minorHAnsi" w:hAnsiTheme="minorHAnsi" w:cstheme="minorHAnsi"/>
                </w:rPr>
                <w:t xml:space="preserve"> </w:t>
              </w:r>
              <w:sdt>
                <w:sdtPr>
                  <w:rPr>
                    <w:rFonts w:asciiTheme="minorHAnsi" w:hAnsiTheme="minorHAnsi" w:cstheme="minorHAnsi"/>
                  </w:rPr>
                  <w:tag w:val="goog_rdk_480"/>
                  <w:id w:val="1872265186"/>
                </w:sdtPr>
                <w:sdtContent>
                  <w:r w:rsidR="003062E4" w:rsidRPr="00595BA6">
                    <w:rPr>
                      <w:rFonts w:asciiTheme="minorHAnsi" w:hAnsiTheme="minorHAnsi" w:cstheme="minorHAnsi"/>
                    </w:rPr>
                    <w:t xml:space="preserve">poderá solicitar evidências referentes ao cumprimento do quanto disposto no </w:t>
                  </w:r>
                </w:sdtContent>
              </w:sdt>
              <w:sdt>
                <w:sdtPr>
                  <w:rPr>
                    <w:rFonts w:asciiTheme="minorHAnsi" w:hAnsiTheme="minorHAnsi" w:cstheme="minorHAnsi"/>
                  </w:rPr>
                  <w:tag w:val="goog_rdk_481"/>
                  <w:id w:val="1861545121"/>
                </w:sdtPr>
                <w:sdtContent>
                  <w:r w:rsidR="003062E4" w:rsidRPr="00595BA6">
                    <w:rPr>
                      <w:rFonts w:asciiTheme="minorHAnsi" w:hAnsiTheme="minorHAnsi" w:cstheme="minorHAnsi"/>
                      <w:i/>
                    </w:rPr>
                    <w:t>caput</w:t>
                  </w:r>
                </w:sdtContent>
              </w:sdt>
              <w:sdt>
                <w:sdtPr>
                  <w:rPr>
                    <w:rFonts w:asciiTheme="minorHAnsi" w:hAnsiTheme="minorHAnsi" w:cstheme="minorHAnsi"/>
                  </w:rPr>
                  <w:tag w:val="goog_rdk_482"/>
                  <w:id w:val="1062298209"/>
                </w:sdtPr>
                <w:sdtContent>
                  <w:r w:rsidR="003062E4" w:rsidRPr="00595BA6">
                    <w:rPr>
                      <w:rFonts w:asciiTheme="minorHAnsi" w:hAnsiTheme="minorHAnsi" w:cstheme="minorHAnsi"/>
                    </w:rPr>
                    <w:t>.</w:t>
                  </w:r>
                </w:sdtContent>
              </w:sdt>
            </w:sdtContent>
          </w:sdt>
        </w:sdtContent>
      </w:sdt>
      <w:r w:rsidR="003062E4" w:rsidRPr="00595BA6">
        <w:rPr>
          <w:rFonts w:asciiTheme="minorHAnsi" w:eastAsia="Arial" w:hAnsiTheme="minorHAnsi" w:cstheme="minorHAnsi"/>
          <w:b/>
        </w:rPr>
        <w:tab/>
      </w:r>
    </w:p>
    <w:p w14:paraId="5C486694" w14:textId="77777777" w:rsidR="003062E4" w:rsidRPr="00595BA6" w:rsidRDefault="003062E4" w:rsidP="00595BA6">
      <w:pPr>
        <w:spacing w:after="0" w:line="240" w:lineRule="auto"/>
        <w:rPr>
          <w:rFonts w:asciiTheme="minorHAnsi" w:eastAsia="Arial" w:hAnsiTheme="minorHAnsi" w:cstheme="minorHAnsi"/>
          <w:b/>
        </w:rPr>
      </w:pPr>
    </w:p>
    <w:p w14:paraId="60942689" w14:textId="77777777" w:rsidR="003062E4" w:rsidRPr="00595BA6" w:rsidRDefault="003062E4" w:rsidP="00595BA6">
      <w:pPr>
        <w:spacing w:line="240" w:lineRule="auto"/>
        <w:rPr>
          <w:rFonts w:asciiTheme="minorHAnsi" w:eastAsia="Arial" w:hAnsiTheme="minorHAnsi" w:cstheme="minorHAnsi"/>
          <w:b/>
        </w:rPr>
      </w:pPr>
      <w:r w:rsidRPr="00595BA6">
        <w:rPr>
          <w:rFonts w:asciiTheme="minorHAnsi" w:eastAsia="Arial" w:hAnsiTheme="minorHAnsi" w:cstheme="minorHAnsi"/>
          <w:b/>
        </w:rPr>
        <w:t>CLÁUSULA DÉCIMA PRIMEIRA– - DAS DISPOSIÇÕES ANTICORRUPÇÃO E DE COMBATE A LAVAGEM DE DINHEIRO E AO FINANCIAMENTO DO TERRORISMO E DA PROLIFERAÇÃO DE ARMAS DE DESTRUIÇÃO EM MASSA (“PLD-FTP”)</w:t>
      </w:r>
    </w:p>
    <w:sdt>
      <w:sdtPr>
        <w:rPr>
          <w:rFonts w:asciiTheme="minorHAnsi" w:hAnsiTheme="minorHAnsi" w:cstheme="minorHAnsi"/>
        </w:rPr>
        <w:tag w:val="goog_rdk_224"/>
        <w:id w:val="1768805410"/>
      </w:sdtPr>
      <w:sdtContent>
        <w:p w14:paraId="2E974FC1" w14:textId="77777777" w:rsidR="003062E4" w:rsidRPr="00595BA6" w:rsidRDefault="00000000" w:rsidP="00595BA6">
          <w:pPr>
            <w:spacing w:line="240" w:lineRule="auto"/>
            <w:rPr>
              <w:rFonts w:asciiTheme="minorHAnsi" w:hAnsiTheme="minorHAnsi" w:cstheme="minorHAnsi"/>
            </w:rPr>
          </w:pPr>
          <w:sdt>
            <w:sdtPr>
              <w:rPr>
                <w:rFonts w:asciiTheme="minorHAnsi" w:hAnsiTheme="minorHAnsi" w:cstheme="minorHAnsi"/>
              </w:rPr>
              <w:tag w:val="goog_rdk_222"/>
              <w:id w:val="-1708485677"/>
            </w:sdtPr>
            <w:sdtContent>
              <w:r w:rsidR="003062E4" w:rsidRPr="00595BA6">
                <w:rPr>
                  <w:rFonts w:asciiTheme="minorHAnsi" w:hAnsiTheme="minorHAnsi" w:cstheme="minorHAnsi"/>
                </w:rPr>
                <w:t xml:space="preserve">11.1 </w:t>
              </w:r>
              <w:sdt>
                <w:sdtPr>
                  <w:rPr>
                    <w:rFonts w:asciiTheme="minorHAnsi" w:hAnsiTheme="minorHAnsi" w:cstheme="minorHAnsi"/>
                  </w:rPr>
                  <w:tag w:val="goog_rdk_223"/>
                  <w:id w:val="1559442755"/>
                </w:sdtPr>
                <w:sdtContent>
                  <w:r w:rsidR="003062E4" w:rsidRPr="00595BA6">
                    <w:rPr>
                      <w:rFonts w:asciiTheme="minorHAnsi" w:hAnsiTheme="minorHAnsi" w:cstheme="minorHAnsi"/>
                    </w:rPr>
                    <w:t>As Partes não oferecerão, darão ou se comprometerão a dar a qualquer pessoa, ou aceitarão ou se comprometerão a aceitar de qualquer pessoa, seja por conta própria ou de outrem, qualquer doação, pagamento, compensação, vantagens financeiras ou não financeiras ou benefícios de qualquer espécie que constituam prática ilegal ou de corrupção sob as leis de qualquer país, seja de forma direta ou indiretamente relacionada a este Contrato, ou de outra forma que não relacionada ao mesmo, e deve, ainda, garantir que seus colaboradores e agentes ajam da mesma forma ("Obrigações Anticorrupção");</w:t>
                  </w:r>
                </w:sdtContent>
              </w:sdt>
            </w:sdtContent>
          </w:sdt>
        </w:p>
      </w:sdtContent>
    </w:sdt>
    <w:p w14:paraId="7DDB6DDC" w14:textId="77777777" w:rsidR="003062E4" w:rsidRPr="00595BA6" w:rsidRDefault="00000000" w:rsidP="00595BA6">
      <w:pPr>
        <w:spacing w:line="240" w:lineRule="auto"/>
        <w:rPr>
          <w:rFonts w:asciiTheme="minorHAnsi" w:hAnsiTheme="minorHAnsi" w:cstheme="minorHAnsi"/>
        </w:rPr>
      </w:pPr>
      <w:sdt>
        <w:sdtPr>
          <w:rPr>
            <w:rFonts w:asciiTheme="minorHAnsi" w:hAnsiTheme="minorHAnsi" w:cstheme="minorHAnsi"/>
          </w:rPr>
          <w:tag w:val="goog_rdk_229"/>
          <w:id w:val="1181927426"/>
        </w:sdtPr>
        <w:sdtContent>
          <w:sdt>
            <w:sdtPr>
              <w:rPr>
                <w:rFonts w:asciiTheme="minorHAnsi" w:hAnsiTheme="minorHAnsi" w:cstheme="minorHAnsi"/>
              </w:rPr>
              <w:tag w:val="goog_rdk_227"/>
              <w:id w:val="-1172020407"/>
            </w:sdtPr>
            <w:sdtContent>
              <w:r w:rsidR="003062E4" w:rsidRPr="00595BA6">
                <w:rPr>
                  <w:rFonts w:asciiTheme="minorHAnsi" w:hAnsiTheme="minorHAnsi" w:cstheme="minorHAnsi"/>
                </w:rPr>
                <w:t xml:space="preserve">11.2 </w:t>
              </w:r>
              <w:sdt>
                <w:sdtPr>
                  <w:rPr>
                    <w:rFonts w:asciiTheme="minorHAnsi" w:hAnsiTheme="minorHAnsi" w:cstheme="minorHAnsi"/>
                  </w:rPr>
                  <w:tag w:val="goog_rdk_228"/>
                  <w:id w:val="707690161"/>
                </w:sdtPr>
                <w:sdtContent>
                  <w:r w:rsidR="003062E4" w:rsidRPr="00595BA6">
                    <w:rPr>
                      <w:rFonts w:asciiTheme="minorHAnsi" w:hAnsiTheme="minorHAnsi" w:cstheme="minorHAnsi"/>
                    </w:rPr>
                    <w:t>As Partes obrigam-se a adotar medidas necessárias para, isoladamente ou em conjunto, evitar e combater a "lavagem de dinheiro", em suas respectivas atividades contempladas neste Contrato, nos termos da Lei nº 9.613/98 e alterações posteriores, Circular do Banco Central do Brasil nº 3.978/20, Resolução CVM nº 50/21, e demais normas complementares e suas alterações posteriores (“Obrigações PLD-FTP”);</w:t>
                  </w:r>
                </w:sdtContent>
              </w:sdt>
            </w:sdtContent>
          </w:sdt>
        </w:sdtContent>
      </w:sdt>
    </w:p>
    <w:p w14:paraId="66128D73" w14:textId="77777777" w:rsidR="003062E4" w:rsidRPr="00595BA6" w:rsidRDefault="00000000" w:rsidP="00595BA6">
      <w:pPr>
        <w:spacing w:line="240" w:lineRule="auto"/>
        <w:rPr>
          <w:rFonts w:asciiTheme="minorHAnsi" w:hAnsiTheme="minorHAnsi" w:cstheme="minorHAnsi"/>
        </w:rPr>
      </w:pPr>
      <w:sdt>
        <w:sdtPr>
          <w:rPr>
            <w:rFonts w:asciiTheme="minorHAnsi" w:hAnsiTheme="minorHAnsi" w:cstheme="minorHAnsi"/>
          </w:rPr>
          <w:tag w:val="goog_rdk_234"/>
          <w:id w:val="1292090661"/>
        </w:sdtPr>
        <w:sdtContent>
          <w:sdt>
            <w:sdtPr>
              <w:rPr>
                <w:rFonts w:asciiTheme="minorHAnsi" w:hAnsiTheme="minorHAnsi" w:cstheme="minorHAnsi"/>
              </w:rPr>
              <w:tag w:val="goog_rdk_232"/>
              <w:id w:val="1808282998"/>
            </w:sdtPr>
            <w:sdtContent>
              <w:r w:rsidR="003062E4" w:rsidRPr="00595BA6">
                <w:rPr>
                  <w:rFonts w:asciiTheme="minorHAnsi" w:hAnsiTheme="minorHAnsi" w:cstheme="minorHAnsi"/>
                </w:rPr>
                <w:t xml:space="preserve">11.3 </w:t>
              </w:r>
              <w:sdt>
                <w:sdtPr>
                  <w:rPr>
                    <w:rFonts w:asciiTheme="minorHAnsi" w:hAnsiTheme="minorHAnsi" w:cstheme="minorHAnsi"/>
                  </w:rPr>
                  <w:tag w:val="goog_rdk_233"/>
                  <w:id w:val="1908260472"/>
                </w:sdtPr>
                <w:sdtContent>
                  <w:r w:rsidR="003062E4" w:rsidRPr="00595BA6">
                    <w:rPr>
                      <w:rFonts w:asciiTheme="minorHAnsi" w:hAnsiTheme="minorHAnsi" w:cstheme="minorHAnsi"/>
                    </w:rPr>
                    <w:t>As Partes obrigam-se, ainda, a cumprir com as suas atividades em observância ao Código de Administração e Gestão de Recursos de Terceiros, Regras e Procedimentos de Administração e Gestão de Recursos de Terceiros, bem como na regulação vigente.</w:t>
                  </w:r>
                </w:sdtContent>
              </w:sdt>
            </w:sdtContent>
          </w:sdt>
        </w:sdtContent>
      </w:sdt>
    </w:p>
    <w:p w14:paraId="70C970C8" w14:textId="77777777" w:rsidR="003062E4" w:rsidRPr="00595BA6" w:rsidRDefault="00000000" w:rsidP="00595BA6">
      <w:pPr>
        <w:spacing w:line="240" w:lineRule="auto"/>
        <w:rPr>
          <w:rFonts w:asciiTheme="minorHAnsi" w:hAnsiTheme="minorHAnsi" w:cstheme="minorHAnsi"/>
        </w:rPr>
      </w:pPr>
      <w:sdt>
        <w:sdtPr>
          <w:rPr>
            <w:rFonts w:asciiTheme="minorHAnsi" w:hAnsiTheme="minorHAnsi" w:cstheme="minorHAnsi"/>
          </w:rPr>
          <w:tag w:val="goog_rdk_240"/>
          <w:id w:val="-1564560298"/>
        </w:sdtPr>
        <w:sdtContent>
          <w:sdt>
            <w:sdtPr>
              <w:rPr>
                <w:rFonts w:asciiTheme="minorHAnsi" w:hAnsiTheme="minorHAnsi" w:cstheme="minorHAnsi"/>
              </w:rPr>
              <w:tag w:val="goog_rdk_238"/>
              <w:id w:val="-2107184939"/>
            </w:sdtPr>
            <w:sdtContent>
              <w:r w:rsidR="003062E4" w:rsidRPr="00595BA6">
                <w:rPr>
                  <w:rFonts w:asciiTheme="minorHAnsi" w:hAnsiTheme="minorHAnsi" w:cstheme="minorHAnsi"/>
                </w:rPr>
                <w:t xml:space="preserve">11.4 </w:t>
              </w:r>
              <w:sdt>
                <w:sdtPr>
                  <w:rPr>
                    <w:rFonts w:asciiTheme="minorHAnsi" w:hAnsiTheme="minorHAnsi" w:cstheme="minorHAnsi"/>
                  </w:rPr>
                  <w:tag w:val="goog_rdk_239"/>
                  <w:id w:val="1210691165"/>
                </w:sdtPr>
                <w:sdtContent>
                  <w:r w:rsidR="003062E4" w:rsidRPr="00595BA6">
                    <w:rPr>
                      <w:rFonts w:asciiTheme="minorHAnsi" w:hAnsiTheme="minorHAnsi" w:cstheme="minorHAnsi"/>
                    </w:rPr>
                    <w:t>A Parte notificará, imediatamente, por escrito, à outra Parte, detalhes de qualquer violação relativa às Obrigações de Combate a Anticorrupção e de “lavagem de dinheiro” que eventualmente venham a ocorrer, obrigações estas permanentes e que perdurará até o término deste Contrato.</w:t>
                  </w:r>
                </w:sdtContent>
              </w:sdt>
            </w:sdtContent>
          </w:sdt>
        </w:sdtContent>
      </w:sdt>
    </w:p>
    <w:p w14:paraId="7AF89A18" w14:textId="77777777" w:rsidR="003062E4" w:rsidRPr="00595BA6" w:rsidRDefault="00000000" w:rsidP="00595BA6">
      <w:pPr>
        <w:spacing w:after="0" w:line="240" w:lineRule="auto"/>
        <w:rPr>
          <w:rFonts w:asciiTheme="minorHAnsi" w:hAnsiTheme="minorHAnsi" w:cstheme="minorHAnsi"/>
        </w:rPr>
      </w:pPr>
      <w:sdt>
        <w:sdtPr>
          <w:rPr>
            <w:rFonts w:asciiTheme="minorHAnsi" w:hAnsiTheme="minorHAnsi" w:cstheme="minorHAnsi"/>
          </w:rPr>
          <w:tag w:val="goog_rdk_248"/>
          <w:id w:val="2138367328"/>
        </w:sdtPr>
        <w:sdtContent>
          <w:sdt>
            <w:sdtPr>
              <w:rPr>
                <w:rFonts w:asciiTheme="minorHAnsi" w:hAnsiTheme="minorHAnsi" w:cstheme="minorHAnsi"/>
              </w:rPr>
              <w:tag w:val="goog_rdk_244"/>
              <w:id w:val="-1984612680"/>
            </w:sdtPr>
            <w:sdtContent>
              <w:r w:rsidR="003062E4" w:rsidRPr="00595BA6">
                <w:rPr>
                  <w:rFonts w:asciiTheme="minorHAnsi" w:hAnsiTheme="minorHAnsi" w:cstheme="minorHAnsi"/>
                </w:rPr>
                <w:t xml:space="preserve">11.5 </w:t>
              </w:r>
              <w:sdt>
                <w:sdtPr>
                  <w:rPr>
                    <w:rFonts w:asciiTheme="minorHAnsi" w:hAnsiTheme="minorHAnsi" w:cstheme="minorHAnsi"/>
                  </w:rPr>
                  <w:tag w:val="goog_rdk_245"/>
                  <w:id w:val="629664070"/>
                </w:sdtPr>
                <w:sdtContent>
                  <w:r w:rsidR="003062E4" w:rsidRPr="00595BA6">
                    <w:rPr>
                      <w:rFonts w:asciiTheme="minorHAnsi" w:hAnsiTheme="minorHAnsi" w:cstheme="minorHAnsi"/>
                    </w:rPr>
                    <w:t xml:space="preserve">As Partes sempre cumprirão estritamente as Obrigações de Combate a Anticorrupção e de “lavagem de dinheiro”; monitorarão seus colaboradores, agentes e pessoas ou entidades que estejam agindo por sua conta ou em nome do </w:t>
                  </w:r>
                </w:sdtContent>
              </w:sdt>
              <w:r w:rsidR="003062E4" w:rsidRPr="00595BA6">
                <w:rPr>
                  <w:rFonts w:asciiTheme="minorHAnsi" w:hAnsiTheme="minorHAnsi" w:cstheme="minorHAnsi"/>
                  <w:b/>
                </w:rPr>
                <w:t>FUNDO</w:t>
              </w:r>
              <w:sdt>
                <w:sdtPr>
                  <w:rPr>
                    <w:rFonts w:asciiTheme="minorHAnsi" w:hAnsiTheme="minorHAnsi" w:cstheme="minorHAnsi"/>
                  </w:rPr>
                  <w:tag w:val="goog_rdk_246"/>
                  <w:id w:val="-2139099737"/>
                </w:sdtPr>
                <w:sdtContent>
                  <w:r w:rsidR="003062E4" w:rsidRPr="00595BA6">
                    <w:rPr>
                      <w:rFonts w:asciiTheme="minorHAnsi" w:hAnsiTheme="minorHAnsi" w:cstheme="minorHAnsi"/>
                    </w:rPr>
                    <w:t xml:space="preserve"> para garantir o cumprimento das Obrigações de Combate a Anticorrupção e de “lavagem de dinheiro”, e deixará claro em todas as suas transações em nome do </w:t>
                  </w:r>
                </w:sdtContent>
              </w:sdt>
              <w:r w:rsidR="003062E4" w:rsidRPr="00595BA6">
                <w:rPr>
                  <w:rFonts w:asciiTheme="minorHAnsi" w:hAnsiTheme="minorHAnsi" w:cstheme="minorHAnsi"/>
                  <w:b/>
                </w:rPr>
                <w:t>FUNDO</w:t>
              </w:r>
              <w:sdt>
                <w:sdtPr>
                  <w:rPr>
                    <w:rFonts w:asciiTheme="minorHAnsi" w:hAnsiTheme="minorHAnsi" w:cstheme="minorHAnsi"/>
                  </w:rPr>
                  <w:tag w:val="goog_rdk_247"/>
                  <w:id w:val="-1932503712"/>
                </w:sdtPr>
                <w:sdtContent>
                  <w:r w:rsidR="003062E4" w:rsidRPr="00595BA6">
                    <w:rPr>
                      <w:rFonts w:asciiTheme="minorHAnsi" w:hAnsiTheme="minorHAnsi" w:cstheme="minorHAnsi"/>
                    </w:rPr>
                    <w:t xml:space="preserve"> que este exige o cumprimento das Obrigações de Combate a Anticorrupção e de “lavagem de dinheiro”.</w:t>
                  </w:r>
                </w:sdtContent>
              </w:sdt>
            </w:sdtContent>
          </w:sdt>
        </w:sdtContent>
      </w:sdt>
    </w:p>
    <w:p w14:paraId="2E3C8B39" w14:textId="77777777" w:rsidR="003062E4" w:rsidRPr="00595BA6" w:rsidRDefault="003062E4" w:rsidP="00595BA6">
      <w:pPr>
        <w:spacing w:after="0" w:line="240" w:lineRule="auto"/>
        <w:rPr>
          <w:rFonts w:asciiTheme="minorHAnsi" w:eastAsia="Arial" w:hAnsiTheme="minorHAnsi" w:cstheme="minorHAnsi"/>
          <w:b/>
        </w:rPr>
      </w:pPr>
      <w:r w:rsidRPr="00595BA6">
        <w:rPr>
          <w:rFonts w:asciiTheme="minorHAnsi" w:eastAsia="Arial" w:hAnsiTheme="minorHAnsi" w:cstheme="minorHAnsi"/>
          <w:b/>
        </w:rPr>
        <w:tab/>
      </w:r>
    </w:p>
    <w:p w14:paraId="63B5D0F6" w14:textId="77777777" w:rsidR="003062E4" w:rsidRPr="00595BA6" w:rsidRDefault="003062E4" w:rsidP="00595BA6">
      <w:pPr>
        <w:spacing w:line="240" w:lineRule="auto"/>
        <w:rPr>
          <w:rFonts w:asciiTheme="minorHAnsi" w:eastAsia="Arial" w:hAnsiTheme="minorHAnsi" w:cstheme="minorHAnsi"/>
          <w:b/>
        </w:rPr>
      </w:pPr>
      <w:r w:rsidRPr="00595BA6">
        <w:rPr>
          <w:rFonts w:asciiTheme="minorHAnsi" w:eastAsia="Arial" w:hAnsiTheme="minorHAnsi" w:cstheme="minorHAnsi"/>
          <w:b/>
        </w:rPr>
        <w:t>CLÁUSULA DÉCIMA SEGUNDA – DO FORO</w:t>
      </w:r>
    </w:p>
    <w:p w14:paraId="511E639A" w14:textId="77777777" w:rsidR="003062E4" w:rsidRPr="00595BA6" w:rsidRDefault="003062E4" w:rsidP="00595BA6">
      <w:pPr>
        <w:spacing w:after="0" w:line="240" w:lineRule="auto"/>
        <w:rPr>
          <w:rFonts w:asciiTheme="minorHAnsi" w:eastAsia="Arial" w:hAnsiTheme="minorHAnsi" w:cstheme="minorHAnsi"/>
        </w:rPr>
      </w:pPr>
      <w:r w:rsidRPr="00595BA6">
        <w:rPr>
          <w:rFonts w:asciiTheme="minorHAnsi" w:eastAsia="Arial" w:hAnsiTheme="minorHAnsi" w:cstheme="minorHAnsi"/>
          <w:b/>
        </w:rPr>
        <w:t>12.1</w:t>
      </w:r>
      <w:r w:rsidRPr="00595BA6">
        <w:rPr>
          <w:rFonts w:asciiTheme="minorHAnsi" w:eastAsia="Arial" w:hAnsiTheme="minorHAnsi" w:cstheme="minorHAnsi"/>
        </w:rPr>
        <w:t xml:space="preserve"> Fica eleito o Foro da Comarca de São Paulo, Estado de São Paulo, com a exclusão de qualquer outro, por mais privilegiado que seja, para dirimir quaisquer dúvidas ou litígios oriundos do presente Contrato.</w:t>
      </w:r>
    </w:p>
    <w:p w14:paraId="15DFFCEA" w14:textId="77777777" w:rsidR="003062E4" w:rsidRPr="00595BA6" w:rsidRDefault="003062E4" w:rsidP="00595BA6">
      <w:pPr>
        <w:spacing w:after="0" w:line="240" w:lineRule="auto"/>
        <w:rPr>
          <w:rFonts w:asciiTheme="minorHAnsi" w:eastAsia="Arial" w:hAnsiTheme="minorHAnsi" w:cstheme="minorHAnsi"/>
        </w:rPr>
      </w:pPr>
    </w:p>
    <w:p w14:paraId="4CF65B0C" w14:textId="77777777" w:rsidR="003062E4" w:rsidRPr="00595BA6" w:rsidRDefault="003062E4" w:rsidP="00595BA6">
      <w:pPr>
        <w:spacing w:line="240" w:lineRule="auto"/>
        <w:rPr>
          <w:rFonts w:asciiTheme="minorHAnsi" w:eastAsia="Arial" w:hAnsiTheme="minorHAnsi" w:cstheme="minorHAnsi"/>
          <w:b/>
        </w:rPr>
      </w:pPr>
      <w:r w:rsidRPr="00595BA6">
        <w:rPr>
          <w:rFonts w:asciiTheme="minorHAnsi" w:eastAsia="Arial" w:hAnsiTheme="minorHAnsi" w:cstheme="minorHAnsi"/>
          <w:b/>
        </w:rPr>
        <w:t>CLÁUSULA DÉCIMA TERCEIRA – DAS DISPOSIÇÕES FINAIS</w:t>
      </w:r>
    </w:p>
    <w:p w14:paraId="220FC47C" w14:textId="77777777" w:rsidR="003062E4" w:rsidRPr="00595BA6" w:rsidRDefault="003062E4" w:rsidP="00595BA6">
      <w:pPr>
        <w:spacing w:line="240" w:lineRule="auto"/>
        <w:rPr>
          <w:rFonts w:asciiTheme="minorHAnsi" w:eastAsia="Arial" w:hAnsiTheme="minorHAnsi" w:cstheme="minorHAnsi"/>
        </w:rPr>
      </w:pPr>
      <w:r w:rsidRPr="00595BA6">
        <w:rPr>
          <w:rFonts w:asciiTheme="minorHAnsi" w:eastAsia="Arial" w:hAnsiTheme="minorHAnsi" w:cstheme="minorHAnsi"/>
          <w:b/>
        </w:rPr>
        <w:t>13.1</w:t>
      </w:r>
      <w:r w:rsidRPr="00595BA6">
        <w:rPr>
          <w:rFonts w:asciiTheme="minorHAnsi" w:eastAsia="Arial" w:hAnsiTheme="minorHAnsi" w:cstheme="minorHAnsi"/>
        </w:rPr>
        <w:t xml:space="preserve"> A tolerância de uma Parte para com a outra relativamente ao descumprimento de qualquer obrigação aqui avençada não implicará em novação, moratória ou renuncia a qualquer direito, constituindo mera liberalidade, o que não impedirá a parte tolerante de, a qualquer tempo exigir da parte infratora o fiel e cabal cumprimento deste contrato.</w:t>
      </w:r>
    </w:p>
    <w:p w14:paraId="51F19CD1" w14:textId="77777777" w:rsidR="003062E4" w:rsidRPr="00595BA6" w:rsidRDefault="003062E4" w:rsidP="00595BA6">
      <w:pPr>
        <w:spacing w:line="240" w:lineRule="auto"/>
        <w:rPr>
          <w:rFonts w:asciiTheme="minorHAnsi" w:eastAsia="Arial" w:hAnsiTheme="minorHAnsi" w:cstheme="minorHAnsi"/>
        </w:rPr>
      </w:pPr>
      <w:r w:rsidRPr="00595BA6">
        <w:rPr>
          <w:rFonts w:asciiTheme="minorHAnsi" w:eastAsia="Arial" w:hAnsiTheme="minorHAnsi" w:cstheme="minorHAnsi"/>
          <w:b/>
        </w:rPr>
        <w:t>13.2</w:t>
      </w:r>
      <w:r w:rsidRPr="00595BA6">
        <w:rPr>
          <w:rFonts w:asciiTheme="minorHAnsi" w:eastAsia="Arial" w:hAnsiTheme="minorHAnsi" w:cstheme="minorHAnsi"/>
        </w:rPr>
        <w:t xml:space="preserve"> Nenhuma das partes poderá ceder e/ou transferir os direitos e obrigações decorrentes do presente Contrato, por nenhuma forma ou modalidade, seja a que título for, sem anuência prévia, expressa e por escrito da outra parte, sob pena de nulidade e inoperância relativamente à parte que não anuiu.</w:t>
      </w:r>
    </w:p>
    <w:p w14:paraId="3D19DA9D" w14:textId="77777777" w:rsidR="003062E4" w:rsidRPr="00595BA6" w:rsidRDefault="003062E4" w:rsidP="00595BA6">
      <w:pPr>
        <w:spacing w:line="240" w:lineRule="auto"/>
        <w:rPr>
          <w:rFonts w:asciiTheme="minorHAnsi" w:eastAsia="Arial" w:hAnsiTheme="minorHAnsi" w:cstheme="minorHAnsi"/>
        </w:rPr>
      </w:pPr>
      <w:r w:rsidRPr="00595BA6">
        <w:rPr>
          <w:rFonts w:asciiTheme="minorHAnsi" w:eastAsia="Arial" w:hAnsiTheme="minorHAnsi" w:cstheme="minorHAnsi"/>
          <w:b/>
        </w:rPr>
        <w:lastRenderedPageBreak/>
        <w:t>13.3</w:t>
      </w:r>
      <w:r w:rsidRPr="00595BA6">
        <w:rPr>
          <w:rFonts w:asciiTheme="minorHAnsi" w:eastAsia="Arial" w:hAnsiTheme="minorHAnsi" w:cstheme="minorHAnsi"/>
        </w:rPr>
        <w:t xml:space="preserve"> As Partes reconhecem que o presente contrato é título executivo extrajudicial, nos termos do Artigo 784, inciso III do Código de Processo Civil, reconhecendo a liquidez, certeza e exigibilidade dos direitos de cada qual.  </w:t>
      </w:r>
    </w:p>
    <w:p w14:paraId="23E486F6" w14:textId="77777777" w:rsidR="003062E4" w:rsidRPr="00595BA6" w:rsidRDefault="003062E4" w:rsidP="00595BA6">
      <w:pPr>
        <w:spacing w:line="240" w:lineRule="auto"/>
        <w:rPr>
          <w:rFonts w:asciiTheme="minorHAnsi" w:eastAsia="Arial" w:hAnsiTheme="minorHAnsi" w:cstheme="minorHAnsi"/>
        </w:rPr>
      </w:pPr>
      <w:r w:rsidRPr="00595BA6">
        <w:rPr>
          <w:rFonts w:asciiTheme="minorHAnsi" w:eastAsia="Arial" w:hAnsiTheme="minorHAnsi" w:cstheme="minorHAnsi"/>
          <w:b/>
        </w:rPr>
        <w:t>13.4</w:t>
      </w:r>
      <w:r w:rsidRPr="00595BA6">
        <w:rPr>
          <w:rFonts w:asciiTheme="minorHAnsi" w:eastAsia="Arial" w:hAnsiTheme="minorHAnsi" w:cstheme="minorHAnsi"/>
        </w:rPr>
        <w:t xml:space="preserve"> As obrigações constituídas por este Contrato são extensivas e obrigatórias aos herdeiros e sucessores. </w:t>
      </w:r>
    </w:p>
    <w:p w14:paraId="111A619D" w14:textId="77777777" w:rsidR="003062E4" w:rsidRPr="00595BA6" w:rsidRDefault="003062E4" w:rsidP="00595BA6">
      <w:pPr>
        <w:spacing w:line="240" w:lineRule="auto"/>
        <w:rPr>
          <w:rFonts w:asciiTheme="minorHAnsi" w:eastAsia="Arial" w:hAnsiTheme="minorHAnsi" w:cstheme="minorHAnsi"/>
        </w:rPr>
      </w:pPr>
      <w:r w:rsidRPr="00595BA6">
        <w:rPr>
          <w:rFonts w:asciiTheme="minorHAnsi" w:eastAsia="Arial" w:hAnsiTheme="minorHAnsi" w:cstheme="minorHAnsi"/>
          <w:b/>
        </w:rPr>
        <w:t>13.5</w:t>
      </w:r>
      <w:r w:rsidRPr="00595BA6">
        <w:rPr>
          <w:rFonts w:asciiTheme="minorHAnsi" w:eastAsia="Arial" w:hAnsiTheme="minorHAnsi" w:cstheme="minorHAnsi"/>
        </w:rPr>
        <w:t xml:space="preserve"> Todas as Partes contratantes declaram-se plenamente capazes para o presente ato, bem como declaram terem lido minuciosamente este Contrato, achando-o conforme com os ajustes previamente entabulados, concordando com o mesmo e aceitando-o em seus expressos termos, relações e dizeres, a fim de que produza seus desejados efeitos jurídicos. </w:t>
      </w:r>
    </w:p>
    <w:p w14:paraId="3C1F7A22" w14:textId="77777777" w:rsidR="003062E4" w:rsidRPr="00595BA6" w:rsidRDefault="003062E4" w:rsidP="00595BA6">
      <w:pPr>
        <w:spacing w:line="240" w:lineRule="auto"/>
        <w:rPr>
          <w:rFonts w:asciiTheme="minorHAnsi" w:eastAsia="Arial" w:hAnsiTheme="minorHAnsi" w:cstheme="minorHAnsi"/>
        </w:rPr>
      </w:pPr>
      <w:r w:rsidRPr="00595BA6">
        <w:rPr>
          <w:rFonts w:asciiTheme="minorHAnsi" w:eastAsia="Arial" w:hAnsiTheme="minorHAnsi" w:cstheme="minorHAnsi"/>
          <w:b/>
        </w:rPr>
        <w:t>13.6</w:t>
      </w:r>
      <w:r w:rsidRPr="00595BA6">
        <w:rPr>
          <w:rFonts w:asciiTheme="minorHAnsi" w:eastAsia="Arial" w:hAnsiTheme="minorHAnsi" w:cstheme="minorHAnsi"/>
        </w:rPr>
        <w:t xml:space="preserve"> Este Contrato consolida todo o entendimento das Partes com relação à matéria aqui regulada, substituindo todo e qualquer entendimento prévio, seja oral ou escrito. Qualquer alteração aos termos do presente Contrato somente terá efeitos se feita por escrito e assinada por ambas as Partes. </w:t>
      </w:r>
    </w:p>
    <w:p w14:paraId="1E9D49BD" w14:textId="77777777" w:rsidR="003062E4" w:rsidRPr="00595BA6" w:rsidRDefault="003062E4" w:rsidP="00595BA6">
      <w:pPr>
        <w:spacing w:line="240" w:lineRule="auto"/>
        <w:rPr>
          <w:rFonts w:asciiTheme="minorHAnsi" w:eastAsia="Arial" w:hAnsiTheme="minorHAnsi" w:cstheme="minorHAnsi"/>
        </w:rPr>
      </w:pPr>
      <w:r w:rsidRPr="00595BA6">
        <w:rPr>
          <w:rFonts w:asciiTheme="minorHAnsi" w:eastAsia="Arial" w:hAnsiTheme="minorHAnsi" w:cstheme="minorHAnsi"/>
          <w:b/>
          <w:bCs/>
        </w:rPr>
        <w:t>13.7</w:t>
      </w:r>
      <w:r w:rsidRPr="00595BA6">
        <w:rPr>
          <w:rFonts w:asciiTheme="minorHAnsi" w:eastAsia="Arial" w:hAnsiTheme="minorHAnsi" w:cstheme="minorHAnsi"/>
        </w:rPr>
        <w:t xml:space="preserve"> Os </w:t>
      </w:r>
      <w:r w:rsidRPr="00595BA6">
        <w:rPr>
          <w:rFonts w:asciiTheme="minorHAnsi" w:eastAsia="Arial" w:hAnsiTheme="minorHAnsi" w:cstheme="minorHAnsi"/>
          <w:b/>
          <w:bCs/>
        </w:rPr>
        <w:t>COMPRADORES</w:t>
      </w:r>
      <w:r w:rsidRPr="00595BA6">
        <w:rPr>
          <w:rFonts w:asciiTheme="minorHAnsi" w:eastAsia="Arial" w:hAnsiTheme="minorHAnsi" w:cstheme="minorHAnsi"/>
        </w:rPr>
        <w:t xml:space="preserve"> declaram que realizaram vistoria prévia no imóvel e concordam em adquiri-lo no estado em que se encontra, renunciando a qualquer alegação futura relacionada a vícios aparentes ou ocultos, sejam estes de construção ou manutenção.</w:t>
      </w:r>
    </w:p>
    <w:p w14:paraId="132293E8" w14:textId="77777777" w:rsidR="003062E4" w:rsidRPr="00595BA6" w:rsidRDefault="003062E4" w:rsidP="00595BA6">
      <w:pPr>
        <w:spacing w:after="0" w:line="240" w:lineRule="auto"/>
        <w:rPr>
          <w:rFonts w:asciiTheme="minorHAnsi" w:eastAsia="Arial" w:hAnsiTheme="minorHAnsi" w:cstheme="minorHAnsi"/>
        </w:rPr>
      </w:pPr>
      <w:r w:rsidRPr="00595BA6">
        <w:rPr>
          <w:rFonts w:asciiTheme="minorHAnsi" w:eastAsia="Arial" w:hAnsiTheme="minorHAnsi" w:cstheme="minorHAnsi"/>
        </w:rPr>
        <w:t>E, por estarem assim, justas e contratadas, as partes assinam o presente Contrato e efeito na presença de duas testemunhas abaixo.</w:t>
      </w:r>
    </w:p>
    <w:p w14:paraId="3090E042" w14:textId="77777777" w:rsidR="003062E4" w:rsidRPr="00595BA6" w:rsidRDefault="003062E4" w:rsidP="00595BA6">
      <w:pPr>
        <w:spacing w:after="0" w:line="240" w:lineRule="auto"/>
        <w:rPr>
          <w:rFonts w:asciiTheme="minorHAnsi" w:eastAsia="Arial" w:hAnsiTheme="minorHAnsi" w:cstheme="minorHAnsi"/>
        </w:rPr>
      </w:pPr>
    </w:p>
    <w:p w14:paraId="40F80790" w14:textId="77777777" w:rsidR="003062E4" w:rsidRPr="00D644FF" w:rsidRDefault="003062E4" w:rsidP="00595BA6">
      <w:pPr>
        <w:spacing w:line="240" w:lineRule="auto"/>
        <w:rPr>
          <w:rFonts w:asciiTheme="minorHAnsi" w:eastAsia="Arial" w:hAnsiTheme="minorHAnsi" w:cstheme="minorHAnsi"/>
        </w:rPr>
      </w:pPr>
      <w:r w:rsidRPr="00D644FF">
        <w:rPr>
          <w:rFonts w:asciiTheme="minorHAnsi" w:eastAsia="Arial" w:hAnsiTheme="minorHAnsi" w:cstheme="minorHAnsi"/>
        </w:rPr>
        <w:t>São Paulo, [dia] de [mês] de [ano].</w:t>
      </w:r>
    </w:p>
    <w:p w14:paraId="0646F303" w14:textId="77777777" w:rsidR="003062E4" w:rsidRPr="00D644FF" w:rsidRDefault="003062E4" w:rsidP="00595BA6">
      <w:pPr>
        <w:spacing w:line="240" w:lineRule="auto"/>
        <w:rPr>
          <w:rFonts w:asciiTheme="minorHAnsi" w:eastAsia="Arial" w:hAnsiTheme="minorHAnsi" w:cstheme="minorHAnsi"/>
          <w:b/>
        </w:rPr>
      </w:pPr>
    </w:p>
    <w:p w14:paraId="6AE56971" w14:textId="77777777" w:rsidR="003062E4" w:rsidRPr="00D644FF" w:rsidRDefault="003062E4" w:rsidP="00595BA6">
      <w:pPr>
        <w:spacing w:line="240" w:lineRule="auto"/>
        <w:rPr>
          <w:rFonts w:asciiTheme="minorHAnsi" w:eastAsia="Arial" w:hAnsiTheme="minorHAnsi" w:cstheme="minorHAnsi"/>
          <w:b/>
        </w:rPr>
      </w:pPr>
      <w:r w:rsidRPr="00D644FF">
        <w:rPr>
          <w:rFonts w:asciiTheme="minorHAnsi" w:eastAsia="Arial" w:hAnsiTheme="minorHAnsi" w:cstheme="minorHAnsi"/>
          <w:b/>
        </w:rPr>
        <w:t>VENDEDORA:</w:t>
      </w:r>
    </w:p>
    <w:p w14:paraId="7E0B0C75" w14:textId="77777777" w:rsidR="003062E4" w:rsidRPr="00D644FF" w:rsidRDefault="003062E4" w:rsidP="00595BA6">
      <w:pPr>
        <w:spacing w:line="240" w:lineRule="auto"/>
        <w:rPr>
          <w:rFonts w:asciiTheme="minorHAnsi" w:eastAsia="Arial" w:hAnsiTheme="minorHAnsi" w:cstheme="minorHAnsi"/>
          <w:b/>
        </w:rPr>
      </w:pPr>
    </w:p>
    <w:p w14:paraId="08E9E0D0" w14:textId="77777777" w:rsidR="003062E4" w:rsidRPr="00595BA6" w:rsidRDefault="003062E4" w:rsidP="00595BA6">
      <w:pPr>
        <w:spacing w:line="240" w:lineRule="auto"/>
        <w:rPr>
          <w:rFonts w:asciiTheme="minorHAnsi" w:hAnsiTheme="minorHAnsi" w:cstheme="minorHAnsi"/>
          <w:b/>
          <w:bCs/>
        </w:rPr>
      </w:pPr>
      <w:r w:rsidRPr="00D644FF">
        <w:rPr>
          <w:rFonts w:asciiTheme="minorHAnsi" w:eastAsia="Verdana" w:hAnsiTheme="minorHAnsi" w:cstheme="minorHAnsi"/>
          <w:b/>
          <w:bCs/>
        </w:rPr>
        <w:t>[RAZÃO SOCIAL DO FUNDO]</w:t>
      </w:r>
      <w:r w:rsidRPr="00D644FF">
        <w:rPr>
          <w:rFonts w:asciiTheme="minorHAnsi" w:hAnsiTheme="minorHAnsi" w:cstheme="minorHAnsi"/>
        </w:rPr>
        <w:t>, com CNPJ XXX, neste ato representado por sua instituição administradora </w:t>
      </w:r>
      <w:r w:rsidRPr="00D644FF">
        <w:rPr>
          <w:rFonts w:asciiTheme="minorHAnsi" w:hAnsiTheme="minorHAnsi" w:cstheme="minorHAnsi"/>
          <w:b/>
          <w:bCs/>
        </w:rPr>
        <w:t>[RAZÃO SOCIAL DA ADM DO FUNDO].</w:t>
      </w:r>
    </w:p>
    <w:p w14:paraId="0F624C3B" w14:textId="77777777" w:rsidR="003062E4" w:rsidRPr="00595BA6" w:rsidRDefault="003062E4" w:rsidP="00595BA6">
      <w:pPr>
        <w:spacing w:line="240" w:lineRule="auto"/>
        <w:rPr>
          <w:rFonts w:asciiTheme="minorHAnsi" w:eastAsia="Arial" w:hAnsiTheme="minorHAnsi" w:cstheme="minorHAnsi"/>
          <w:b/>
        </w:rPr>
      </w:pPr>
    </w:p>
    <w:p w14:paraId="49131D8B" w14:textId="77777777" w:rsidR="003062E4" w:rsidRPr="00595BA6" w:rsidRDefault="003062E4" w:rsidP="00595BA6">
      <w:pPr>
        <w:spacing w:line="240" w:lineRule="auto"/>
        <w:rPr>
          <w:rFonts w:asciiTheme="minorHAnsi" w:eastAsia="Arial" w:hAnsiTheme="minorHAnsi" w:cstheme="minorHAnsi"/>
          <w:b/>
        </w:rPr>
      </w:pPr>
      <w:r w:rsidRPr="00595BA6">
        <w:rPr>
          <w:rFonts w:asciiTheme="minorHAnsi" w:eastAsia="Arial" w:hAnsiTheme="minorHAnsi" w:cstheme="minorHAnsi"/>
          <w:b/>
        </w:rPr>
        <w:t>COMPRADORES:</w:t>
      </w:r>
    </w:p>
    <w:p w14:paraId="7D613A7B" w14:textId="77777777" w:rsidR="003062E4" w:rsidRPr="00595BA6" w:rsidRDefault="003062E4" w:rsidP="00595BA6">
      <w:pPr>
        <w:spacing w:after="0" w:line="240" w:lineRule="auto"/>
        <w:rPr>
          <w:rFonts w:asciiTheme="minorHAnsi" w:eastAsia="Arial" w:hAnsiTheme="minorHAnsi" w:cstheme="minorHAnsi"/>
          <w:b/>
        </w:rPr>
      </w:pPr>
    </w:p>
    <w:p w14:paraId="1BBADCCF" w14:textId="3C3E6001" w:rsidR="003062E4" w:rsidRPr="00595BA6" w:rsidRDefault="00D644FF" w:rsidP="00595BA6">
      <w:pPr>
        <w:spacing w:after="0" w:line="240" w:lineRule="auto"/>
        <w:rPr>
          <w:rFonts w:asciiTheme="minorHAnsi" w:eastAsia="Arial" w:hAnsiTheme="minorHAnsi" w:cstheme="minorHAnsi"/>
        </w:rPr>
      </w:pPr>
      <w:r>
        <w:rPr>
          <w:rFonts w:asciiTheme="minorHAnsi" w:eastAsia="Arial" w:hAnsiTheme="minorHAnsi" w:cstheme="minorHAnsi"/>
          <w:b/>
        </w:rPr>
        <w:t>[</w:t>
      </w:r>
      <w:r w:rsidR="003062E4" w:rsidRPr="00595BA6">
        <w:rPr>
          <w:rFonts w:asciiTheme="minorHAnsi" w:eastAsia="Arial" w:hAnsiTheme="minorHAnsi" w:cstheme="minorHAnsi"/>
          <w:b/>
        </w:rPr>
        <w:t>NOME COMPLETO]</w:t>
      </w:r>
    </w:p>
    <w:p w14:paraId="6AB5A8CB" w14:textId="77777777" w:rsidR="003062E4" w:rsidRDefault="003062E4" w:rsidP="00595BA6">
      <w:pPr>
        <w:spacing w:after="0" w:line="240" w:lineRule="auto"/>
        <w:rPr>
          <w:rFonts w:asciiTheme="minorHAnsi" w:eastAsia="Arial" w:hAnsiTheme="minorHAnsi" w:cstheme="minorHAnsi"/>
          <w:b/>
          <w:bCs/>
        </w:rPr>
      </w:pPr>
      <w:r w:rsidRPr="00595BA6">
        <w:rPr>
          <w:rFonts w:asciiTheme="minorHAnsi" w:eastAsia="Arial" w:hAnsiTheme="minorHAnsi" w:cstheme="minorHAnsi"/>
          <w:b/>
          <w:bCs/>
        </w:rPr>
        <w:t xml:space="preserve">CPF: </w:t>
      </w:r>
    </w:p>
    <w:p w14:paraId="2D33E3B3" w14:textId="77777777" w:rsidR="00595BA6" w:rsidRPr="00595BA6" w:rsidRDefault="00595BA6" w:rsidP="00595BA6">
      <w:pPr>
        <w:spacing w:after="0" w:line="240" w:lineRule="auto"/>
        <w:rPr>
          <w:rFonts w:asciiTheme="minorHAnsi" w:eastAsia="Arial" w:hAnsiTheme="minorHAnsi" w:cstheme="minorHAnsi"/>
          <w:b/>
          <w:bCs/>
        </w:rPr>
      </w:pPr>
    </w:p>
    <w:p w14:paraId="56196B68" w14:textId="77777777" w:rsidR="003062E4" w:rsidRPr="00595BA6" w:rsidRDefault="003062E4" w:rsidP="00595BA6">
      <w:pPr>
        <w:spacing w:after="0" w:line="240" w:lineRule="auto"/>
        <w:rPr>
          <w:rFonts w:asciiTheme="minorHAnsi" w:eastAsia="Arial" w:hAnsiTheme="minorHAnsi" w:cstheme="minorHAnsi"/>
        </w:rPr>
      </w:pPr>
      <w:r w:rsidRPr="00595BA6">
        <w:rPr>
          <w:rFonts w:asciiTheme="minorHAnsi" w:eastAsia="Arial" w:hAnsiTheme="minorHAnsi" w:cstheme="minorHAnsi"/>
          <w:b/>
        </w:rPr>
        <w:t>[NOME COMPLETO]</w:t>
      </w:r>
    </w:p>
    <w:p w14:paraId="283A51B2" w14:textId="77777777" w:rsidR="003062E4" w:rsidRPr="00595BA6" w:rsidRDefault="003062E4" w:rsidP="00595BA6">
      <w:pPr>
        <w:spacing w:after="0" w:line="240" w:lineRule="auto"/>
        <w:rPr>
          <w:rFonts w:asciiTheme="minorHAnsi" w:eastAsia="Arial" w:hAnsiTheme="minorHAnsi" w:cstheme="minorHAnsi"/>
          <w:b/>
          <w:bCs/>
        </w:rPr>
      </w:pPr>
      <w:r w:rsidRPr="00595BA6">
        <w:rPr>
          <w:rFonts w:asciiTheme="minorHAnsi" w:eastAsia="Arial" w:hAnsiTheme="minorHAnsi" w:cstheme="minorHAnsi"/>
          <w:b/>
          <w:bCs/>
        </w:rPr>
        <w:t xml:space="preserve">CPF: </w:t>
      </w:r>
    </w:p>
    <w:p w14:paraId="336C90EC" w14:textId="77777777" w:rsidR="00595BA6" w:rsidRPr="00595BA6" w:rsidRDefault="00595BA6" w:rsidP="00595BA6">
      <w:pPr>
        <w:spacing w:after="0" w:line="240" w:lineRule="auto"/>
        <w:rPr>
          <w:rFonts w:asciiTheme="minorHAnsi" w:eastAsia="Arial" w:hAnsiTheme="minorHAnsi" w:cstheme="minorHAnsi"/>
          <w:b/>
          <w:bCs/>
        </w:rPr>
      </w:pPr>
    </w:p>
    <w:p w14:paraId="7502D504" w14:textId="77777777" w:rsidR="003062E4" w:rsidRPr="00595BA6" w:rsidRDefault="003062E4" w:rsidP="00595BA6">
      <w:pPr>
        <w:spacing w:after="17" w:line="240" w:lineRule="auto"/>
        <w:rPr>
          <w:rFonts w:asciiTheme="minorHAnsi" w:hAnsiTheme="minorHAnsi" w:cstheme="minorHAnsi"/>
          <w:b/>
          <w:bCs/>
        </w:rPr>
      </w:pPr>
    </w:p>
    <w:sdt>
      <w:sdtPr>
        <w:rPr>
          <w:rFonts w:asciiTheme="minorHAnsi" w:hAnsiTheme="minorHAnsi" w:cstheme="minorHAnsi"/>
          <w:b/>
          <w:bCs/>
        </w:rPr>
        <w:tag w:val="goog_rdk_546"/>
        <w:id w:val="-1727834559"/>
      </w:sdtPr>
      <w:sdtContent>
        <w:p w14:paraId="08B2F5A4" w14:textId="77777777" w:rsidR="003062E4" w:rsidRPr="00595BA6" w:rsidRDefault="00000000" w:rsidP="00595BA6">
          <w:pPr>
            <w:spacing w:after="17" w:line="240" w:lineRule="auto"/>
            <w:rPr>
              <w:rFonts w:asciiTheme="minorHAnsi" w:hAnsiTheme="minorHAnsi" w:cstheme="minorHAnsi"/>
              <w:b/>
              <w:bCs/>
            </w:rPr>
          </w:pPr>
          <w:sdt>
            <w:sdtPr>
              <w:rPr>
                <w:rFonts w:asciiTheme="minorHAnsi" w:hAnsiTheme="minorHAnsi" w:cstheme="minorHAnsi"/>
                <w:b/>
                <w:bCs/>
              </w:rPr>
              <w:tag w:val="goog_rdk_540"/>
              <w:id w:val="-1705627102"/>
            </w:sdtPr>
            <w:sdtContent>
              <w:sdt>
                <w:sdtPr>
                  <w:rPr>
                    <w:rFonts w:asciiTheme="minorHAnsi" w:hAnsiTheme="minorHAnsi" w:cstheme="minorHAnsi"/>
                    <w:b/>
                    <w:bCs/>
                  </w:rPr>
                  <w:tag w:val="goog_rdk_541"/>
                  <w:id w:val="-776028070"/>
                </w:sdtPr>
                <w:sdtContent>
                  <w:r w:rsidR="003062E4" w:rsidRPr="00595BA6">
                    <w:rPr>
                      <w:rFonts w:asciiTheme="minorHAnsi" w:hAnsiTheme="minorHAnsi" w:cstheme="minorHAnsi"/>
                      <w:b/>
                      <w:bCs/>
                    </w:rPr>
                    <w:t>INTERVENIENTES</w:t>
                  </w:r>
                </w:sdtContent>
              </w:sdt>
              <w:sdt>
                <w:sdtPr>
                  <w:rPr>
                    <w:rFonts w:asciiTheme="minorHAnsi" w:hAnsiTheme="minorHAnsi" w:cstheme="minorHAnsi"/>
                    <w:b/>
                    <w:bCs/>
                  </w:rPr>
                  <w:tag w:val="goog_rdk_542"/>
                  <w:id w:val="-1840077862"/>
                </w:sdtPr>
                <w:sdtContent>
                  <w:r w:rsidR="003062E4" w:rsidRPr="00595BA6">
                    <w:rPr>
                      <w:rFonts w:asciiTheme="minorHAnsi" w:hAnsiTheme="minorHAnsi" w:cstheme="minorHAnsi"/>
                      <w:b/>
                      <w:bCs/>
                    </w:rPr>
                    <w:t xml:space="preserve"> </w:t>
                  </w:r>
                </w:sdtContent>
              </w:sdt>
              <w:sdt>
                <w:sdtPr>
                  <w:rPr>
                    <w:rFonts w:asciiTheme="minorHAnsi" w:hAnsiTheme="minorHAnsi" w:cstheme="minorHAnsi"/>
                    <w:b/>
                    <w:bCs/>
                  </w:rPr>
                  <w:tag w:val="goog_rdk_543"/>
                  <w:id w:val="1228493231"/>
                </w:sdtPr>
                <w:sdtContent>
                  <w:r w:rsidR="003062E4" w:rsidRPr="00595BA6">
                    <w:rPr>
                      <w:rFonts w:asciiTheme="minorHAnsi" w:hAnsiTheme="minorHAnsi" w:cstheme="minorHAnsi"/>
                      <w:b/>
                      <w:bCs/>
                    </w:rPr>
                    <w:t>ANUENTES:</w:t>
                  </w:r>
                </w:sdtContent>
              </w:sdt>
              <w:sdt>
                <w:sdtPr>
                  <w:rPr>
                    <w:rFonts w:asciiTheme="minorHAnsi" w:hAnsiTheme="minorHAnsi" w:cstheme="minorHAnsi"/>
                    <w:b/>
                    <w:bCs/>
                  </w:rPr>
                  <w:tag w:val="goog_rdk_544"/>
                  <w:id w:val="115406706"/>
                </w:sdtPr>
                <w:sdtContent>
                  <w:r w:rsidR="003062E4" w:rsidRPr="00595BA6">
                    <w:rPr>
                      <w:rFonts w:asciiTheme="minorHAnsi" w:hAnsiTheme="minorHAnsi" w:cstheme="minorHAnsi"/>
                      <w:b/>
                      <w:bCs/>
                    </w:rPr>
                    <w:t xml:space="preserve"> </w:t>
                  </w:r>
                </w:sdtContent>
              </w:sdt>
              <w:sdt>
                <w:sdtPr>
                  <w:rPr>
                    <w:rFonts w:asciiTheme="minorHAnsi" w:hAnsiTheme="minorHAnsi" w:cstheme="minorHAnsi"/>
                    <w:b/>
                    <w:bCs/>
                  </w:rPr>
                  <w:tag w:val="goog_rdk_545"/>
                  <w:id w:val="887841825"/>
                </w:sdtPr>
                <w:sdtContent>
                  <w:r w:rsidR="003062E4" w:rsidRPr="00595BA6">
                    <w:rPr>
                      <w:rFonts w:asciiTheme="minorHAnsi" w:hAnsiTheme="minorHAnsi" w:cstheme="minorHAnsi"/>
                      <w:b/>
                      <w:bCs/>
                    </w:rPr>
                    <w:t xml:space="preserve"> </w:t>
                  </w:r>
                </w:sdtContent>
              </w:sdt>
            </w:sdtContent>
          </w:sdt>
        </w:p>
      </w:sdtContent>
    </w:sdt>
    <w:p w14:paraId="5486395E" w14:textId="77777777" w:rsidR="003062E4" w:rsidRPr="00595BA6" w:rsidRDefault="003062E4" w:rsidP="00595BA6">
      <w:pPr>
        <w:spacing w:after="16" w:line="240" w:lineRule="auto"/>
        <w:rPr>
          <w:rFonts w:asciiTheme="minorHAnsi" w:hAnsiTheme="minorHAnsi" w:cstheme="minorHAnsi"/>
        </w:rPr>
      </w:pPr>
      <w:r w:rsidRPr="00595BA6">
        <w:rPr>
          <w:rFonts w:asciiTheme="minorHAnsi" w:hAnsiTheme="minorHAnsi" w:cstheme="minorHAnsi"/>
          <w:b/>
        </w:rPr>
        <w:t>EMPIRICA INVESTIMENTOS GESTAO DE RECURSOS LTDA</w:t>
      </w:r>
      <w:r w:rsidRPr="00595BA6" w:rsidDel="00C10E60">
        <w:rPr>
          <w:rFonts w:asciiTheme="minorHAnsi" w:hAnsiTheme="minorHAnsi" w:cstheme="minorHAnsi"/>
        </w:rPr>
        <w:t xml:space="preserve"> </w:t>
      </w:r>
    </w:p>
    <w:p w14:paraId="4859FA19" w14:textId="77777777" w:rsidR="00595BA6" w:rsidRDefault="00595BA6" w:rsidP="00595BA6">
      <w:pPr>
        <w:spacing w:line="240" w:lineRule="auto"/>
        <w:rPr>
          <w:rFonts w:asciiTheme="minorHAnsi" w:eastAsia="Arial" w:hAnsiTheme="minorHAnsi" w:cstheme="minorHAnsi"/>
          <w:b/>
        </w:rPr>
      </w:pPr>
    </w:p>
    <w:p w14:paraId="62DE537D" w14:textId="3EDC6A79" w:rsidR="003062E4" w:rsidRPr="00595BA6" w:rsidRDefault="00595BA6" w:rsidP="00595BA6">
      <w:pPr>
        <w:spacing w:line="240" w:lineRule="auto"/>
        <w:rPr>
          <w:rFonts w:asciiTheme="minorHAnsi" w:eastAsia="Arial" w:hAnsiTheme="minorHAnsi" w:cstheme="minorHAnsi"/>
          <w:b/>
        </w:rPr>
      </w:pPr>
      <w:r>
        <w:rPr>
          <w:rFonts w:asciiTheme="minorHAnsi" w:eastAsia="Arial" w:hAnsiTheme="minorHAnsi" w:cstheme="minorHAnsi"/>
          <w:b/>
        </w:rPr>
        <w:t>T</w:t>
      </w:r>
      <w:r w:rsidR="003062E4" w:rsidRPr="00595BA6">
        <w:rPr>
          <w:rFonts w:asciiTheme="minorHAnsi" w:eastAsia="Arial" w:hAnsiTheme="minorHAnsi" w:cstheme="minorHAnsi"/>
          <w:b/>
        </w:rPr>
        <w:t>ESTEMUNHAS:</w:t>
      </w:r>
    </w:p>
    <w:p w14:paraId="67223CC1" w14:textId="77777777" w:rsidR="00595BA6" w:rsidRDefault="00595BA6" w:rsidP="00595BA6">
      <w:pPr>
        <w:spacing w:after="0" w:line="240" w:lineRule="auto"/>
        <w:rPr>
          <w:rFonts w:asciiTheme="minorHAnsi" w:eastAsia="Arial" w:hAnsiTheme="minorHAnsi" w:cstheme="minorHAnsi"/>
          <w:b/>
        </w:rPr>
      </w:pPr>
    </w:p>
    <w:p w14:paraId="5794C8A3" w14:textId="54E16D12" w:rsidR="003062E4" w:rsidRPr="00595BA6" w:rsidRDefault="003062E4" w:rsidP="00595BA6">
      <w:pPr>
        <w:spacing w:after="0" w:line="240" w:lineRule="auto"/>
        <w:rPr>
          <w:rFonts w:asciiTheme="minorHAnsi" w:eastAsia="Arial" w:hAnsiTheme="minorHAnsi" w:cstheme="minorHAnsi"/>
        </w:rPr>
      </w:pPr>
      <w:r w:rsidRPr="00595BA6">
        <w:rPr>
          <w:rFonts w:asciiTheme="minorHAnsi" w:eastAsia="Arial" w:hAnsiTheme="minorHAnsi" w:cstheme="minorHAnsi"/>
          <w:b/>
        </w:rPr>
        <w:t>[NOME COMPLETO]</w:t>
      </w:r>
    </w:p>
    <w:p w14:paraId="01E1E6BE" w14:textId="77777777" w:rsidR="003062E4" w:rsidRPr="00595BA6" w:rsidRDefault="003062E4" w:rsidP="00595BA6">
      <w:pPr>
        <w:spacing w:after="0" w:line="240" w:lineRule="auto"/>
        <w:rPr>
          <w:rFonts w:asciiTheme="minorHAnsi" w:eastAsia="Arial" w:hAnsiTheme="minorHAnsi" w:cstheme="minorHAnsi"/>
          <w:b/>
          <w:bCs/>
        </w:rPr>
      </w:pPr>
      <w:r w:rsidRPr="00595BA6">
        <w:rPr>
          <w:rFonts w:asciiTheme="minorHAnsi" w:eastAsia="Arial" w:hAnsiTheme="minorHAnsi" w:cstheme="minorHAnsi"/>
          <w:b/>
          <w:bCs/>
        </w:rPr>
        <w:t xml:space="preserve">CPF: </w:t>
      </w:r>
    </w:p>
    <w:p w14:paraId="525DAC1D" w14:textId="77777777" w:rsidR="003062E4" w:rsidRPr="00595BA6" w:rsidRDefault="003062E4" w:rsidP="00595BA6">
      <w:pPr>
        <w:spacing w:after="0" w:line="240" w:lineRule="auto"/>
        <w:rPr>
          <w:rFonts w:asciiTheme="minorHAnsi" w:eastAsia="Arial" w:hAnsiTheme="minorHAnsi" w:cstheme="minorHAnsi"/>
          <w:b/>
          <w:bCs/>
        </w:rPr>
      </w:pPr>
    </w:p>
    <w:p w14:paraId="6EA0AB01" w14:textId="77777777" w:rsidR="003062E4" w:rsidRPr="00595BA6" w:rsidRDefault="003062E4" w:rsidP="00595BA6">
      <w:pPr>
        <w:spacing w:after="0" w:line="240" w:lineRule="auto"/>
        <w:rPr>
          <w:rFonts w:asciiTheme="minorHAnsi" w:eastAsia="Arial" w:hAnsiTheme="minorHAnsi" w:cstheme="minorHAnsi"/>
          <w:b/>
          <w:bCs/>
        </w:rPr>
      </w:pPr>
    </w:p>
    <w:p w14:paraId="24CD275F" w14:textId="77777777" w:rsidR="003062E4" w:rsidRPr="00595BA6" w:rsidRDefault="003062E4" w:rsidP="00595BA6">
      <w:pPr>
        <w:spacing w:after="0" w:line="240" w:lineRule="auto"/>
        <w:rPr>
          <w:rFonts w:asciiTheme="minorHAnsi" w:eastAsia="Arial" w:hAnsiTheme="minorHAnsi" w:cstheme="minorHAnsi"/>
          <w:b/>
          <w:bCs/>
        </w:rPr>
      </w:pPr>
      <w:r w:rsidRPr="00595BA6">
        <w:rPr>
          <w:rFonts w:asciiTheme="minorHAnsi" w:eastAsia="Arial" w:hAnsiTheme="minorHAnsi" w:cstheme="minorHAnsi"/>
          <w:b/>
          <w:bCs/>
        </w:rPr>
        <w:t>[NOME COMPLETO]</w:t>
      </w:r>
    </w:p>
    <w:p w14:paraId="5147B4D7" w14:textId="710B2D9A" w:rsidR="00143092" w:rsidRPr="00595BA6" w:rsidRDefault="003062E4" w:rsidP="00595BA6">
      <w:pPr>
        <w:spacing w:after="0" w:line="240" w:lineRule="auto"/>
        <w:rPr>
          <w:rFonts w:asciiTheme="minorHAnsi" w:hAnsiTheme="minorHAnsi" w:cstheme="minorHAnsi"/>
        </w:rPr>
      </w:pPr>
      <w:r w:rsidRPr="00595BA6">
        <w:rPr>
          <w:rFonts w:asciiTheme="minorHAnsi" w:eastAsia="Arial" w:hAnsiTheme="minorHAnsi" w:cstheme="minorHAnsi"/>
          <w:b/>
          <w:bCs/>
        </w:rPr>
        <w:t>CPF:</w:t>
      </w:r>
    </w:p>
    <w:sectPr w:rsidR="00143092" w:rsidRPr="00595BA6">
      <w:headerReference w:type="even" r:id="rId11"/>
      <w:headerReference w:type="default" r:id="rId12"/>
      <w:footerReference w:type="even" r:id="rId13"/>
      <w:headerReference w:type="first" r:id="rId14"/>
      <w:footerReference w:type="first" r:id="rId15"/>
      <w:pgSz w:w="11906" w:h="16838"/>
      <w:pgMar w:top="1181" w:right="1128" w:bottom="1278" w:left="1133" w:header="170"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1EE0B" w14:textId="77777777" w:rsidR="008E509D" w:rsidRDefault="008E509D">
      <w:pPr>
        <w:spacing w:after="0" w:line="240" w:lineRule="auto"/>
      </w:pPr>
      <w:r>
        <w:separator/>
      </w:r>
    </w:p>
  </w:endnote>
  <w:endnote w:type="continuationSeparator" w:id="0">
    <w:p w14:paraId="24302DFC" w14:textId="77777777" w:rsidR="008E509D" w:rsidRDefault="008E5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64E9" w14:textId="77777777" w:rsidR="00143092" w:rsidRDefault="000535DE">
    <w:pPr>
      <w:spacing w:after="0" w:line="242" w:lineRule="auto"/>
      <w:ind w:left="411" w:right="371" w:firstLine="0"/>
      <w:jc w:val="center"/>
    </w:pPr>
    <w:r>
      <w:rPr>
        <w:b/>
        <w:sz w:val="20"/>
        <w:szCs w:val="20"/>
      </w:rPr>
      <w:t xml:space="preserve">Avenida Paulista, n° 2421 - 1° Andar - Bela Vista - CEP 01.311-300 - São Paulo – SP </w:t>
    </w:r>
    <w:r>
      <w:rPr>
        <w:b/>
        <w:color w:val="0000FF"/>
        <w:sz w:val="20"/>
        <w:szCs w:val="20"/>
        <w:u w:val="single"/>
      </w:rPr>
      <w:t>contato@alfaleiloes.com</w:t>
    </w:r>
    <w:r>
      <w:rPr>
        <w:b/>
        <w:sz w:val="20"/>
        <w:szCs w:val="20"/>
      </w:rPr>
      <w:t xml:space="preserve"> – Fone: (11) 3230-1126 - </w:t>
    </w:r>
    <w:r>
      <w:rPr>
        <w:b/>
        <w:color w:val="0000FF"/>
        <w:sz w:val="20"/>
        <w:szCs w:val="20"/>
        <w:u w:val="single"/>
      </w:rPr>
      <w:t>www.alfaleiloes.com</w:t>
    </w:r>
    <w:r>
      <w:rPr>
        <w:b/>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DA0E" w14:textId="77777777" w:rsidR="00143092" w:rsidRDefault="000535DE">
    <w:pPr>
      <w:spacing w:after="0" w:line="242" w:lineRule="auto"/>
      <w:ind w:left="411" w:right="371" w:firstLine="0"/>
      <w:jc w:val="center"/>
    </w:pPr>
    <w:r>
      <w:rPr>
        <w:b/>
        <w:sz w:val="20"/>
        <w:szCs w:val="20"/>
      </w:rPr>
      <w:t xml:space="preserve">Avenida Paulista, n° 2421 - 1° Andar - Bela Vista - CEP 01.311-300 - São Paulo – SP </w:t>
    </w:r>
    <w:r>
      <w:rPr>
        <w:b/>
        <w:color w:val="0000FF"/>
        <w:sz w:val="20"/>
        <w:szCs w:val="20"/>
        <w:u w:val="single"/>
      </w:rPr>
      <w:t>contato@alfaleiloes.com</w:t>
    </w:r>
    <w:r>
      <w:rPr>
        <w:b/>
        <w:sz w:val="20"/>
        <w:szCs w:val="20"/>
      </w:rPr>
      <w:t xml:space="preserve"> – Fone: (11) 3230-1126 - </w:t>
    </w:r>
    <w:r>
      <w:rPr>
        <w:b/>
        <w:color w:val="0000FF"/>
        <w:sz w:val="20"/>
        <w:szCs w:val="20"/>
        <w:u w:val="single"/>
      </w:rPr>
      <w:t>www.alfaleiloes.com</w:t>
    </w:r>
    <w:r>
      <w:rPr>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68FF2" w14:textId="77777777" w:rsidR="008E509D" w:rsidRDefault="008E509D">
      <w:pPr>
        <w:spacing w:after="0" w:line="240" w:lineRule="auto"/>
      </w:pPr>
      <w:r>
        <w:separator/>
      </w:r>
    </w:p>
  </w:footnote>
  <w:footnote w:type="continuationSeparator" w:id="0">
    <w:p w14:paraId="0E6453BD" w14:textId="77777777" w:rsidR="008E509D" w:rsidRDefault="008E5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FF85B" w14:textId="77777777" w:rsidR="00143092" w:rsidRDefault="000535DE">
    <w:pPr>
      <w:spacing w:after="0" w:line="259" w:lineRule="auto"/>
      <w:ind w:left="44" w:right="0" w:firstLine="0"/>
      <w:jc w:val="center"/>
    </w:pPr>
    <w:r>
      <w:rPr>
        <w:noProof/>
      </w:rPr>
      <w:drawing>
        <wp:anchor distT="0" distB="0" distL="114300" distR="114300" simplePos="0" relativeHeight="251660288" behindDoc="0" locked="0" layoutInCell="1" hidden="0" allowOverlap="1" wp14:anchorId="60B2C0D6" wp14:editId="449CC701">
          <wp:simplePos x="0" y="0"/>
          <wp:positionH relativeFrom="page">
            <wp:posOffset>2825750</wp:posOffset>
          </wp:positionH>
          <wp:positionV relativeFrom="page">
            <wp:posOffset>180340</wp:posOffset>
          </wp:positionV>
          <wp:extent cx="1907032" cy="482600"/>
          <wp:effectExtent l="0" t="0" r="0" b="0"/>
          <wp:wrapSquare wrapText="bothSides" distT="0" distB="0" distL="114300" distR="114300"/>
          <wp:docPr id="72825061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07032" cy="482600"/>
                  </a:xfrm>
                  <a:prstGeom prst="rect">
                    <a:avLst/>
                  </a:prstGeom>
                  <a:ln/>
                </pic:spPr>
              </pic:pic>
            </a:graphicData>
          </a:graphic>
        </wp:anchor>
      </w:drawing>
    </w:r>
    <w:r>
      <w:rPr>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F479" w14:textId="77777777" w:rsidR="00143092" w:rsidRDefault="000535DE">
    <w:pPr>
      <w:spacing w:after="0" w:line="259" w:lineRule="auto"/>
      <w:ind w:left="44" w:right="0" w:firstLine="0"/>
      <w:jc w:val="center"/>
    </w:pPr>
    <w:r>
      <w:rPr>
        <w:sz w:val="22"/>
        <w:szCs w:val="22"/>
      </w:rPr>
      <w:t xml:space="preserve"> </w:t>
    </w:r>
    <w:r>
      <w:rPr>
        <w:noProof/>
      </w:rPr>
      <w:drawing>
        <wp:anchor distT="0" distB="0" distL="114300" distR="114300" simplePos="0" relativeHeight="251658240" behindDoc="0" locked="0" layoutInCell="1" hidden="0" allowOverlap="1" wp14:anchorId="4D8B5578" wp14:editId="755AA9D8">
          <wp:simplePos x="0" y="0"/>
          <wp:positionH relativeFrom="column">
            <wp:posOffset>2526030</wp:posOffset>
          </wp:positionH>
          <wp:positionV relativeFrom="paragraph">
            <wp:posOffset>-35559</wp:posOffset>
          </wp:positionV>
          <wp:extent cx="1072515" cy="603250"/>
          <wp:effectExtent l="0" t="0" r="0" b="0"/>
          <wp:wrapSquare wrapText="bothSides" distT="0" distB="0" distL="114300" distR="114300"/>
          <wp:docPr id="18118467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2515" cy="6032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CFAA" w14:textId="77777777" w:rsidR="00143092" w:rsidRDefault="000535DE">
    <w:pPr>
      <w:spacing w:after="0" w:line="259" w:lineRule="auto"/>
      <w:ind w:left="44" w:right="0" w:firstLine="0"/>
      <w:jc w:val="center"/>
    </w:pPr>
    <w:r>
      <w:rPr>
        <w:noProof/>
      </w:rPr>
      <w:drawing>
        <wp:anchor distT="0" distB="0" distL="114300" distR="114300" simplePos="0" relativeHeight="251659264" behindDoc="0" locked="0" layoutInCell="1" hidden="0" allowOverlap="1" wp14:anchorId="3232A7B9" wp14:editId="5C593F8B">
          <wp:simplePos x="0" y="0"/>
          <wp:positionH relativeFrom="page">
            <wp:posOffset>2825750</wp:posOffset>
          </wp:positionH>
          <wp:positionV relativeFrom="page">
            <wp:posOffset>180340</wp:posOffset>
          </wp:positionV>
          <wp:extent cx="1907032" cy="482600"/>
          <wp:effectExtent l="0" t="0" r="0" b="0"/>
          <wp:wrapSquare wrapText="bothSides" distT="0" distB="0" distL="114300" distR="114300"/>
          <wp:docPr id="183673420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07032" cy="482600"/>
                  </a:xfrm>
                  <a:prstGeom prst="rect">
                    <a:avLst/>
                  </a:prstGeom>
                  <a:ln/>
                </pic:spPr>
              </pic:pic>
            </a:graphicData>
          </a:graphic>
        </wp:anchor>
      </w:drawing>
    </w:r>
    <w:r>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204EE"/>
    <w:multiLevelType w:val="multilevel"/>
    <w:tmpl w:val="872E88CA"/>
    <w:lvl w:ilvl="0">
      <w:start w:val="1"/>
      <w:numFmt w:val="decimal"/>
      <w:lvlText w:val="%1."/>
      <w:lvlJc w:val="left"/>
      <w:pPr>
        <w:ind w:left="360" w:hanging="360"/>
      </w:pPr>
      <w:rPr>
        <w:b/>
      </w:rPr>
    </w:lvl>
    <w:lvl w:ilvl="1">
      <w:start w:val="1"/>
      <w:numFmt w:val="decimal"/>
      <w:lvlText w:val="%1.%2."/>
      <w:lvlJc w:val="left"/>
      <w:pPr>
        <w:ind w:left="5393" w:hanging="432"/>
      </w:pPr>
      <w:rPr>
        <w:b/>
        <w:sz w:val="22"/>
        <w:szCs w:val="22"/>
      </w:rPr>
    </w:lvl>
    <w:lvl w:ilvl="2">
      <w:start w:val="1"/>
      <w:numFmt w:val="decimal"/>
      <w:lvlText w:val="%1.%2.%3."/>
      <w:lvlJc w:val="left"/>
      <w:pPr>
        <w:ind w:left="1224" w:hanging="504"/>
      </w:pPr>
      <w:rPr>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0827F5"/>
    <w:multiLevelType w:val="multilevel"/>
    <w:tmpl w:val="3A285826"/>
    <w:lvl w:ilvl="0">
      <w:start w:val="4"/>
      <w:numFmt w:val="decimal"/>
      <w:lvlText w:val="%1."/>
      <w:lvlJc w:val="left"/>
      <w:pPr>
        <w:ind w:left="502" w:hanging="360"/>
      </w:pPr>
      <w:rPr>
        <w:b/>
      </w:rPr>
    </w:lvl>
    <w:lvl w:ilvl="1">
      <w:start w:val="1"/>
      <w:numFmt w:val="decimal"/>
      <w:lvlText w:val="%2."/>
      <w:lvlJc w:val="left"/>
      <w:pPr>
        <w:ind w:left="5321" w:hanging="360"/>
      </w:pPr>
      <w:rPr>
        <w:rFonts w:hint="default"/>
      </w:rPr>
    </w:lvl>
    <w:lvl w:ilvl="2">
      <w:start w:val="1"/>
      <w:numFmt w:val="decimal"/>
      <w:lvlText w:val="%1.%2.%3."/>
      <w:lvlJc w:val="left"/>
      <w:pPr>
        <w:ind w:left="1224" w:hanging="504"/>
      </w:pPr>
      <w:rPr>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D75FF7"/>
    <w:multiLevelType w:val="multilevel"/>
    <w:tmpl w:val="804A0E72"/>
    <w:lvl w:ilvl="0">
      <w:start w:val="1"/>
      <w:numFmt w:val="decimal"/>
      <w:lvlText w:val="%1."/>
      <w:lvlJc w:val="left"/>
      <w:pPr>
        <w:ind w:left="502" w:hanging="360"/>
      </w:pPr>
      <w:rPr>
        <w:b/>
      </w:rPr>
    </w:lvl>
    <w:lvl w:ilvl="1">
      <w:start w:val="1"/>
      <w:numFmt w:val="decimal"/>
      <w:lvlText w:val="%1.%2."/>
      <w:lvlJc w:val="left"/>
      <w:pPr>
        <w:ind w:left="5393" w:hanging="432"/>
      </w:pPr>
      <w:rPr>
        <w:b/>
        <w:sz w:val="22"/>
        <w:szCs w:val="22"/>
      </w:rPr>
    </w:lvl>
    <w:lvl w:ilvl="2">
      <w:start w:val="1"/>
      <w:numFmt w:val="decimal"/>
      <w:lvlText w:val="%1.%2.%3."/>
      <w:lvlJc w:val="left"/>
      <w:pPr>
        <w:ind w:left="1224" w:hanging="504"/>
      </w:pPr>
      <w:rPr>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7E1C54"/>
    <w:multiLevelType w:val="multilevel"/>
    <w:tmpl w:val="0FACB24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D67762"/>
    <w:multiLevelType w:val="multilevel"/>
    <w:tmpl w:val="E31E89F2"/>
    <w:lvl w:ilvl="0">
      <w:start w:val="4"/>
      <w:numFmt w:val="decimal"/>
      <w:lvlText w:val="%1."/>
      <w:lvlJc w:val="left"/>
      <w:pPr>
        <w:ind w:left="510" w:hanging="510"/>
      </w:pPr>
      <w:rPr>
        <w:rFonts w:hint="default"/>
        <w:b/>
      </w:rPr>
    </w:lvl>
    <w:lvl w:ilvl="1">
      <w:start w:val="1"/>
      <w:numFmt w:val="decimal"/>
      <w:lvlText w:val="%1.%2."/>
      <w:lvlJc w:val="left"/>
      <w:pPr>
        <w:ind w:left="432" w:hanging="432"/>
      </w:pPr>
      <w:rPr>
        <w:rFonts w:hint="default"/>
        <w:b/>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EE13D21"/>
    <w:multiLevelType w:val="multilevel"/>
    <w:tmpl w:val="3A285826"/>
    <w:lvl w:ilvl="0">
      <w:start w:val="4"/>
      <w:numFmt w:val="decimal"/>
      <w:lvlText w:val="%1."/>
      <w:lvlJc w:val="left"/>
      <w:pPr>
        <w:ind w:left="502" w:hanging="360"/>
      </w:pPr>
      <w:rPr>
        <w:b/>
      </w:rPr>
    </w:lvl>
    <w:lvl w:ilvl="1">
      <w:start w:val="1"/>
      <w:numFmt w:val="decimal"/>
      <w:lvlText w:val="%2."/>
      <w:lvlJc w:val="left"/>
      <w:pPr>
        <w:ind w:left="5321" w:hanging="360"/>
      </w:pPr>
      <w:rPr>
        <w:rFonts w:hint="default"/>
      </w:rPr>
    </w:lvl>
    <w:lvl w:ilvl="2">
      <w:start w:val="1"/>
      <w:numFmt w:val="decimal"/>
      <w:lvlText w:val="%1.%2.%3."/>
      <w:lvlJc w:val="left"/>
      <w:pPr>
        <w:ind w:left="1224" w:hanging="504"/>
      </w:pPr>
      <w:rPr>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5B7751"/>
    <w:multiLevelType w:val="hybridMultilevel"/>
    <w:tmpl w:val="B4247662"/>
    <w:lvl w:ilvl="0" w:tplc="FCF86606">
      <w:start w:val="1"/>
      <w:numFmt w:val="lowerLetter"/>
      <w:lvlText w:val="%1)"/>
      <w:lvlJc w:val="left"/>
      <w:pPr>
        <w:ind w:left="236" w:hanging="360"/>
      </w:pPr>
      <w:rPr>
        <w:rFonts w:hint="default"/>
        <w:b/>
        <w:bCs w:val="0"/>
      </w:rPr>
    </w:lvl>
    <w:lvl w:ilvl="1" w:tplc="04160019" w:tentative="1">
      <w:start w:val="1"/>
      <w:numFmt w:val="lowerLetter"/>
      <w:lvlText w:val="%2."/>
      <w:lvlJc w:val="left"/>
      <w:pPr>
        <w:ind w:left="956" w:hanging="360"/>
      </w:pPr>
    </w:lvl>
    <w:lvl w:ilvl="2" w:tplc="0416001B" w:tentative="1">
      <w:start w:val="1"/>
      <w:numFmt w:val="lowerRoman"/>
      <w:lvlText w:val="%3."/>
      <w:lvlJc w:val="right"/>
      <w:pPr>
        <w:ind w:left="1676" w:hanging="180"/>
      </w:pPr>
    </w:lvl>
    <w:lvl w:ilvl="3" w:tplc="0416000F" w:tentative="1">
      <w:start w:val="1"/>
      <w:numFmt w:val="decimal"/>
      <w:lvlText w:val="%4."/>
      <w:lvlJc w:val="left"/>
      <w:pPr>
        <w:ind w:left="2396" w:hanging="360"/>
      </w:pPr>
    </w:lvl>
    <w:lvl w:ilvl="4" w:tplc="04160019" w:tentative="1">
      <w:start w:val="1"/>
      <w:numFmt w:val="lowerLetter"/>
      <w:lvlText w:val="%5."/>
      <w:lvlJc w:val="left"/>
      <w:pPr>
        <w:ind w:left="3116" w:hanging="360"/>
      </w:pPr>
    </w:lvl>
    <w:lvl w:ilvl="5" w:tplc="0416001B" w:tentative="1">
      <w:start w:val="1"/>
      <w:numFmt w:val="lowerRoman"/>
      <w:lvlText w:val="%6."/>
      <w:lvlJc w:val="right"/>
      <w:pPr>
        <w:ind w:left="3836" w:hanging="180"/>
      </w:pPr>
    </w:lvl>
    <w:lvl w:ilvl="6" w:tplc="0416000F" w:tentative="1">
      <w:start w:val="1"/>
      <w:numFmt w:val="decimal"/>
      <w:lvlText w:val="%7."/>
      <w:lvlJc w:val="left"/>
      <w:pPr>
        <w:ind w:left="4556" w:hanging="360"/>
      </w:pPr>
    </w:lvl>
    <w:lvl w:ilvl="7" w:tplc="04160019" w:tentative="1">
      <w:start w:val="1"/>
      <w:numFmt w:val="lowerLetter"/>
      <w:lvlText w:val="%8."/>
      <w:lvlJc w:val="left"/>
      <w:pPr>
        <w:ind w:left="5276" w:hanging="360"/>
      </w:pPr>
    </w:lvl>
    <w:lvl w:ilvl="8" w:tplc="0416001B" w:tentative="1">
      <w:start w:val="1"/>
      <w:numFmt w:val="lowerRoman"/>
      <w:lvlText w:val="%9."/>
      <w:lvlJc w:val="right"/>
      <w:pPr>
        <w:ind w:left="5996" w:hanging="180"/>
      </w:pPr>
    </w:lvl>
  </w:abstractNum>
  <w:abstractNum w:abstractNumId="7" w15:restartNumberingAfterBreak="0">
    <w:nsid w:val="47D85A29"/>
    <w:multiLevelType w:val="multilevel"/>
    <w:tmpl w:val="30D60D9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45422E"/>
    <w:multiLevelType w:val="multilevel"/>
    <w:tmpl w:val="8AA8EDF0"/>
    <w:lvl w:ilvl="0">
      <w:start w:val="4"/>
      <w:numFmt w:val="decimal"/>
      <w:lvlText w:val="%1."/>
      <w:lvlJc w:val="left"/>
      <w:pPr>
        <w:ind w:left="502" w:hanging="360"/>
      </w:pPr>
      <w:rPr>
        <w:b/>
      </w:rPr>
    </w:lvl>
    <w:lvl w:ilvl="1">
      <w:start w:val="1"/>
      <w:numFmt w:val="decimal"/>
      <w:lvlText w:val="%1.%2."/>
      <w:lvlJc w:val="left"/>
      <w:pPr>
        <w:ind w:left="5393" w:hanging="432"/>
      </w:pPr>
      <w:rPr>
        <w:b/>
        <w:sz w:val="22"/>
        <w:szCs w:val="22"/>
      </w:rPr>
    </w:lvl>
    <w:lvl w:ilvl="2">
      <w:start w:val="1"/>
      <w:numFmt w:val="decimal"/>
      <w:lvlText w:val="%1.%2.%3."/>
      <w:lvlJc w:val="left"/>
      <w:pPr>
        <w:ind w:left="1224" w:hanging="504"/>
      </w:pPr>
      <w:rPr>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74164FF"/>
    <w:multiLevelType w:val="hybridMultilevel"/>
    <w:tmpl w:val="C1380786"/>
    <w:lvl w:ilvl="0" w:tplc="04160001">
      <w:start w:val="1"/>
      <w:numFmt w:val="bullet"/>
      <w:lvlText w:val=""/>
      <w:lvlJc w:val="left"/>
      <w:pPr>
        <w:ind w:left="1230" w:hanging="360"/>
      </w:pPr>
      <w:rPr>
        <w:rFonts w:ascii="Symbol" w:hAnsi="Symbol" w:hint="default"/>
      </w:rPr>
    </w:lvl>
    <w:lvl w:ilvl="1" w:tplc="04160003" w:tentative="1">
      <w:start w:val="1"/>
      <w:numFmt w:val="bullet"/>
      <w:lvlText w:val="o"/>
      <w:lvlJc w:val="left"/>
      <w:pPr>
        <w:ind w:left="1950" w:hanging="360"/>
      </w:pPr>
      <w:rPr>
        <w:rFonts w:ascii="Courier New" w:hAnsi="Courier New" w:cs="Courier New" w:hint="default"/>
      </w:rPr>
    </w:lvl>
    <w:lvl w:ilvl="2" w:tplc="04160005" w:tentative="1">
      <w:start w:val="1"/>
      <w:numFmt w:val="bullet"/>
      <w:lvlText w:val=""/>
      <w:lvlJc w:val="left"/>
      <w:pPr>
        <w:ind w:left="2670" w:hanging="360"/>
      </w:pPr>
      <w:rPr>
        <w:rFonts w:ascii="Wingdings" w:hAnsi="Wingdings" w:hint="default"/>
      </w:rPr>
    </w:lvl>
    <w:lvl w:ilvl="3" w:tplc="04160001" w:tentative="1">
      <w:start w:val="1"/>
      <w:numFmt w:val="bullet"/>
      <w:lvlText w:val=""/>
      <w:lvlJc w:val="left"/>
      <w:pPr>
        <w:ind w:left="3390" w:hanging="360"/>
      </w:pPr>
      <w:rPr>
        <w:rFonts w:ascii="Symbol" w:hAnsi="Symbol" w:hint="default"/>
      </w:rPr>
    </w:lvl>
    <w:lvl w:ilvl="4" w:tplc="04160003" w:tentative="1">
      <w:start w:val="1"/>
      <w:numFmt w:val="bullet"/>
      <w:lvlText w:val="o"/>
      <w:lvlJc w:val="left"/>
      <w:pPr>
        <w:ind w:left="4110" w:hanging="360"/>
      </w:pPr>
      <w:rPr>
        <w:rFonts w:ascii="Courier New" w:hAnsi="Courier New" w:cs="Courier New" w:hint="default"/>
      </w:rPr>
    </w:lvl>
    <w:lvl w:ilvl="5" w:tplc="04160005" w:tentative="1">
      <w:start w:val="1"/>
      <w:numFmt w:val="bullet"/>
      <w:lvlText w:val=""/>
      <w:lvlJc w:val="left"/>
      <w:pPr>
        <w:ind w:left="4830" w:hanging="360"/>
      </w:pPr>
      <w:rPr>
        <w:rFonts w:ascii="Wingdings" w:hAnsi="Wingdings" w:hint="default"/>
      </w:rPr>
    </w:lvl>
    <w:lvl w:ilvl="6" w:tplc="04160001" w:tentative="1">
      <w:start w:val="1"/>
      <w:numFmt w:val="bullet"/>
      <w:lvlText w:val=""/>
      <w:lvlJc w:val="left"/>
      <w:pPr>
        <w:ind w:left="5550" w:hanging="360"/>
      </w:pPr>
      <w:rPr>
        <w:rFonts w:ascii="Symbol" w:hAnsi="Symbol" w:hint="default"/>
      </w:rPr>
    </w:lvl>
    <w:lvl w:ilvl="7" w:tplc="04160003" w:tentative="1">
      <w:start w:val="1"/>
      <w:numFmt w:val="bullet"/>
      <w:lvlText w:val="o"/>
      <w:lvlJc w:val="left"/>
      <w:pPr>
        <w:ind w:left="6270" w:hanging="360"/>
      </w:pPr>
      <w:rPr>
        <w:rFonts w:ascii="Courier New" w:hAnsi="Courier New" w:cs="Courier New" w:hint="default"/>
      </w:rPr>
    </w:lvl>
    <w:lvl w:ilvl="8" w:tplc="04160005" w:tentative="1">
      <w:start w:val="1"/>
      <w:numFmt w:val="bullet"/>
      <w:lvlText w:val=""/>
      <w:lvlJc w:val="left"/>
      <w:pPr>
        <w:ind w:left="6990" w:hanging="360"/>
      </w:pPr>
      <w:rPr>
        <w:rFonts w:ascii="Wingdings" w:hAnsi="Wingdings" w:hint="default"/>
      </w:rPr>
    </w:lvl>
  </w:abstractNum>
  <w:abstractNum w:abstractNumId="10" w15:restartNumberingAfterBreak="0">
    <w:nsid w:val="740546BE"/>
    <w:multiLevelType w:val="hybridMultilevel"/>
    <w:tmpl w:val="1FE87302"/>
    <w:lvl w:ilvl="0" w:tplc="72D4884C">
      <w:start w:val="1"/>
      <w:numFmt w:val="lowerLetter"/>
      <w:lvlText w:val="%1)"/>
      <w:lvlJc w:val="left"/>
      <w:pPr>
        <w:ind w:left="236" w:hanging="360"/>
      </w:pPr>
      <w:rPr>
        <w:rFonts w:hint="default"/>
        <w:b/>
        <w:bCs/>
      </w:rPr>
    </w:lvl>
    <w:lvl w:ilvl="1" w:tplc="04160019" w:tentative="1">
      <w:start w:val="1"/>
      <w:numFmt w:val="lowerLetter"/>
      <w:lvlText w:val="%2."/>
      <w:lvlJc w:val="left"/>
      <w:pPr>
        <w:ind w:left="956" w:hanging="360"/>
      </w:pPr>
    </w:lvl>
    <w:lvl w:ilvl="2" w:tplc="0416001B" w:tentative="1">
      <w:start w:val="1"/>
      <w:numFmt w:val="lowerRoman"/>
      <w:lvlText w:val="%3."/>
      <w:lvlJc w:val="right"/>
      <w:pPr>
        <w:ind w:left="1676" w:hanging="180"/>
      </w:pPr>
    </w:lvl>
    <w:lvl w:ilvl="3" w:tplc="0416000F" w:tentative="1">
      <w:start w:val="1"/>
      <w:numFmt w:val="decimal"/>
      <w:lvlText w:val="%4."/>
      <w:lvlJc w:val="left"/>
      <w:pPr>
        <w:ind w:left="2396" w:hanging="360"/>
      </w:pPr>
    </w:lvl>
    <w:lvl w:ilvl="4" w:tplc="04160019" w:tentative="1">
      <w:start w:val="1"/>
      <w:numFmt w:val="lowerLetter"/>
      <w:lvlText w:val="%5."/>
      <w:lvlJc w:val="left"/>
      <w:pPr>
        <w:ind w:left="3116" w:hanging="360"/>
      </w:pPr>
    </w:lvl>
    <w:lvl w:ilvl="5" w:tplc="0416001B" w:tentative="1">
      <w:start w:val="1"/>
      <w:numFmt w:val="lowerRoman"/>
      <w:lvlText w:val="%6."/>
      <w:lvlJc w:val="right"/>
      <w:pPr>
        <w:ind w:left="3836" w:hanging="180"/>
      </w:pPr>
    </w:lvl>
    <w:lvl w:ilvl="6" w:tplc="0416000F" w:tentative="1">
      <w:start w:val="1"/>
      <w:numFmt w:val="decimal"/>
      <w:lvlText w:val="%7."/>
      <w:lvlJc w:val="left"/>
      <w:pPr>
        <w:ind w:left="4556" w:hanging="360"/>
      </w:pPr>
    </w:lvl>
    <w:lvl w:ilvl="7" w:tplc="04160019" w:tentative="1">
      <w:start w:val="1"/>
      <w:numFmt w:val="lowerLetter"/>
      <w:lvlText w:val="%8."/>
      <w:lvlJc w:val="left"/>
      <w:pPr>
        <w:ind w:left="5276" w:hanging="360"/>
      </w:pPr>
    </w:lvl>
    <w:lvl w:ilvl="8" w:tplc="0416001B" w:tentative="1">
      <w:start w:val="1"/>
      <w:numFmt w:val="lowerRoman"/>
      <w:lvlText w:val="%9."/>
      <w:lvlJc w:val="right"/>
      <w:pPr>
        <w:ind w:left="5996" w:hanging="180"/>
      </w:pPr>
    </w:lvl>
  </w:abstractNum>
  <w:num w:numId="1" w16cid:durableId="1306357146">
    <w:abstractNumId w:val="2"/>
  </w:num>
  <w:num w:numId="2" w16cid:durableId="1179927358">
    <w:abstractNumId w:val="5"/>
  </w:num>
  <w:num w:numId="3" w16cid:durableId="950282273">
    <w:abstractNumId w:val="7"/>
  </w:num>
  <w:num w:numId="4" w16cid:durableId="194734922">
    <w:abstractNumId w:val="0"/>
  </w:num>
  <w:num w:numId="5" w16cid:durableId="819351924">
    <w:abstractNumId w:val="4"/>
  </w:num>
  <w:num w:numId="6" w16cid:durableId="1369992069">
    <w:abstractNumId w:val="1"/>
  </w:num>
  <w:num w:numId="7" w16cid:durableId="729158246">
    <w:abstractNumId w:val="8"/>
  </w:num>
  <w:num w:numId="8" w16cid:durableId="495536487">
    <w:abstractNumId w:val="3"/>
  </w:num>
  <w:num w:numId="9" w16cid:durableId="833841233">
    <w:abstractNumId w:val="10"/>
  </w:num>
  <w:num w:numId="10" w16cid:durableId="923028283">
    <w:abstractNumId w:val="6"/>
  </w:num>
  <w:num w:numId="11" w16cid:durableId="10930890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092"/>
    <w:rsid w:val="00004899"/>
    <w:rsid w:val="00021482"/>
    <w:rsid w:val="0003667E"/>
    <w:rsid w:val="000535DE"/>
    <w:rsid w:val="0006399C"/>
    <w:rsid w:val="0006426A"/>
    <w:rsid w:val="00074D69"/>
    <w:rsid w:val="0008069D"/>
    <w:rsid w:val="00096798"/>
    <w:rsid w:val="000A014F"/>
    <w:rsid w:val="000A605B"/>
    <w:rsid w:val="000B4CEE"/>
    <w:rsid w:val="000C1597"/>
    <w:rsid w:val="000D3688"/>
    <w:rsid w:val="000E5071"/>
    <w:rsid w:val="001015EA"/>
    <w:rsid w:val="00110F79"/>
    <w:rsid w:val="001262FD"/>
    <w:rsid w:val="001419CD"/>
    <w:rsid w:val="00143092"/>
    <w:rsid w:val="00151362"/>
    <w:rsid w:val="00191468"/>
    <w:rsid w:val="00197C3F"/>
    <w:rsid w:val="001B5CB7"/>
    <w:rsid w:val="001C34A3"/>
    <w:rsid w:val="001D13FE"/>
    <w:rsid w:val="001D2262"/>
    <w:rsid w:val="001F6616"/>
    <w:rsid w:val="00202025"/>
    <w:rsid w:val="0022326C"/>
    <w:rsid w:val="00226323"/>
    <w:rsid w:val="00261A66"/>
    <w:rsid w:val="002A1295"/>
    <w:rsid w:val="002A658F"/>
    <w:rsid w:val="002E5507"/>
    <w:rsid w:val="002F6C18"/>
    <w:rsid w:val="002F7511"/>
    <w:rsid w:val="0030302E"/>
    <w:rsid w:val="003062E4"/>
    <w:rsid w:val="0034020A"/>
    <w:rsid w:val="00342E22"/>
    <w:rsid w:val="00347631"/>
    <w:rsid w:val="00353271"/>
    <w:rsid w:val="00354973"/>
    <w:rsid w:val="0038304D"/>
    <w:rsid w:val="003C5FBF"/>
    <w:rsid w:val="00416A64"/>
    <w:rsid w:val="0041719D"/>
    <w:rsid w:val="00422CBE"/>
    <w:rsid w:val="00456274"/>
    <w:rsid w:val="0047660B"/>
    <w:rsid w:val="00482C7B"/>
    <w:rsid w:val="0048720C"/>
    <w:rsid w:val="004A17CA"/>
    <w:rsid w:val="004C3B3C"/>
    <w:rsid w:val="004D58D4"/>
    <w:rsid w:val="005050EF"/>
    <w:rsid w:val="00506AC6"/>
    <w:rsid w:val="0058554E"/>
    <w:rsid w:val="005860BB"/>
    <w:rsid w:val="00595BA6"/>
    <w:rsid w:val="005A6401"/>
    <w:rsid w:val="005C6D0F"/>
    <w:rsid w:val="005E3779"/>
    <w:rsid w:val="005E570D"/>
    <w:rsid w:val="006024E5"/>
    <w:rsid w:val="00641CDC"/>
    <w:rsid w:val="00695CE0"/>
    <w:rsid w:val="00696327"/>
    <w:rsid w:val="006D2609"/>
    <w:rsid w:val="006D35D8"/>
    <w:rsid w:val="006D6A3E"/>
    <w:rsid w:val="006E08AB"/>
    <w:rsid w:val="006E46B9"/>
    <w:rsid w:val="006E4E3B"/>
    <w:rsid w:val="007674C8"/>
    <w:rsid w:val="0078534A"/>
    <w:rsid w:val="00787214"/>
    <w:rsid w:val="007B0301"/>
    <w:rsid w:val="007B6244"/>
    <w:rsid w:val="008062C3"/>
    <w:rsid w:val="00810888"/>
    <w:rsid w:val="00821F2C"/>
    <w:rsid w:val="008276E7"/>
    <w:rsid w:val="00834936"/>
    <w:rsid w:val="00863F75"/>
    <w:rsid w:val="00866FEB"/>
    <w:rsid w:val="00892BBD"/>
    <w:rsid w:val="008B1A40"/>
    <w:rsid w:val="008D0732"/>
    <w:rsid w:val="008D6D0C"/>
    <w:rsid w:val="008D77EB"/>
    <w:rsid w:val="008E509D"/>
    <w:rsid w:val="008F07D8"/>
    <w:rsid w:val="00905255"/>
    <w:rsid w:val="0091098B"/>
    <w:rsid w:val="0092112D"/>
    <w:rsid w:val="00956FD7"/>
    <w:rsid w:val="00961E27"/>
    <w:rsid w:val="009E23E3"/>
    <w:rsid w:val="009E48B6"/>
    <w:rsid w:val="00A037D2"/>
    <w:rsid w:val="00A05A7F"/>
    <w:rsid w:val="00A2357A"/>
    <w:rsid w:val="00A31299"/>
    <w:rsid w:val="00AB2961"/>
    <w:rsid w:val="00B05432"/>
    <w:rsid w:val="00B225B3"/>
    <w:rsid w:val="00B34F42"/>
    <w:rsid w:val="00B625DE"/>
    <w:rsid w:val="00B67D5D"/>
    <w:rsid w:val="00BA19A5"/>
    <w:rsid w:val="00BB4C50"/>
    <w:rsid w:val="00C00DEE"/>
    <w:rsid w:val="00C175C8"/>
    <w:rsid w:val="00C4701D"/>
    <w:rsid w:val="00C5652E"/>
    <w:rsid w:val="00C925DB"/>
    <w:rsid w:val="00CA7AA0"/>
    <w:rsid w:val="00CB5859"/>
    <w:rsid w:val="00CD4D2C"/>
    <w:rsid w:val="00CE0D60"/>
    <w:rsid w:val="00D33BF3"/>
    <w:rsid w:val="00D37690"/>
    <w:rsid w:val="00D471CE"/>
    <w:rsid w:val="00D5098C"/>
    <w:rsid w:val="00D50CB7"/>
    <w:rsid w:val="00D61990"/>
    <w:rsid w:val="00D644FF"/>
    <w:rsid w:val="00D742B7"/>
    <w:rsid w:val="00D75BB7"/>
    <w:rsid w:val="00D86155"/>
    <w:rsid w:val="00D93918"/>
    <w:rsid w:val="00DA3584"/>
    <w:rsid w:val="00DA4290"/>
    <w:rsid w:val="00DB55E8"/>
    <w:rsid w:val="00DE63FF"/>
    <w:rsid w:val="00DF3CE3"/>
    <w:rsid w:val="00E01460"/>
    <w:rsid w:val="00E44A19"/>
    <w:rsid w:val="00E45846"/>
    <w:rsid w:val="00E56BE3"/>
    <w:rsid w:val="00EB6145"/>
    <w:rsid w:val="00EE237F"/>
    <w:rsid w:val="00EF04D0"/>
    <w:rsid w:val="00EF65AC"/>
    <w:rsid w:val="00F033A2"/>
    <w:rsid w:val="00F2398C"/>
    <w:rsid w:val="00F60576"/>
    <w:rsid w:val="00F8252A"/>
    <w:rsid w:val="00FA77A1"/>
    <w:rsid w:val="00FC6E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9661B"/>
  <w15:docId w15:val="{218D2498-8A20-4A01-95A5-ADEE78CF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pt-BR" w:eastAsia="pt-BR" w:bidi="ar-SA"/>
      </w:rPr>
    </w:rPrDefault>
    <w:pPrDefault>
      <w:pPr>
        <w:spacing w:after="5" w:line="250" w:lineRule="auto"/>
        <w:ind w:left="10" w:right="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20C"/>
    <w:pPr>
      <w:ind w:hanging="10"/>
    </w:pPr>
    <w:rPr>
      <w:color w:val="000000"/>
    </w:rPr>
  </w:style>
  <w:style w:type="paragraph" w:styleId="Ttulo1">
    <w:name w:val="heading 1"/>
    <w:next w:val="Normal"/>
    <w:link w:val="Ttulo1Char"/>
    <w:uiPriority w:val="9"/>
    <w:qFormat/>
    <w:pPr>
      <w:keepNext/>
      <w:keepLines/>
      <w:spacing w:after="0"/>
      <w:ind w:right="7" w:hanging="10"/>
      <w:jc w:val="center"/>
      <w:outlineLvl w:val="0"/>
    </w:pPr>
    <w:rPr>
      <w:b/>
      <w:color w:val="000000"/>
    </w:rPr>
  </w:style>
  <w:style w:type="paragraph" w:styleId="Ttulo2">
    <w:name w:val="heading 2"/>
    <w:basedOn w:val="Normal"/>
    <w:next w:val="Normal"/>
    <w:link w:val="Ttulo2Char"/>
    <w:uiPriority w:val="9"/>
    <w:semiHidden/>
    <w:unhideWhenUsed/>
    <w:qFormat/>
    <w:rsid w:val="00C43E77"/>
    <w:pPr>
      <w:keepNext/>
      <w:keepLines/>
      <w:spacing w:before="40" w:after="0" w:line="240" w:lineRule="auto"/>
      <w:ind w:left="0" w:right="0" w:firstLine="0"/>
      <w:jc w:val="left"/>
      <w:outlineLvl w:val="1"/>
    </w:pPr>
    <w:rPr>
      <w:rFonts w:ascii="Calibri Light" w:eastAsia="SimSun" w:hAnsi="Calibri Light" w:cs="Times New Roman"/>
      <w:color w:val="2E74B5"/>
      <w:sz w:val="32"/>
      <w:szCs w:val="32"/>
    </w:rPr>
  </w:style>
  <w:style w:type="paragraph" w:styleId="Ttulo3">
    <w:name w:val="heading 3"/>
    <w:basedOn w:val="Normal"/>
    <w:next w:val="Normal"/>
    <w:link w:val="Ttulo3Char"/>
    <w:uiPriority w:val="9"/>
    <w:semiHidden/>
    <w:unhideWhenUsed/>
    <w:qFormat/>
    <w:rsid w:val="00C43E77"/>
    <w:pPr>
      <w:keepNext/>
      <w:keepLines/>
      <w:spacing w:before="40" w:after="0" w:line="240" w:lineRule="auto"/>
      <w:ind w:left="0" w:right="0" w:firstLine="0"/>
      <w:jc w:val="left"/>
      <w:outlineLvl w:val="2"/>
    </w:pPr>
    <w:rPr>
      <w:rFonts w:ascii="Calibri Light" w:eastAsia="SimSun" w:hAnsi="Calibri Light" w:cs="Times New Roman"/>
      <w:color w:val="2E74B5"/>
      <w:sz w:val="28"/>
      <w:szCs w:val="28"/>
    </w:rPr>
  </w:style>
  <w:style w:type="paragraph" w:styleId="Ttulo4">
    <w:name w:val="heading 4"/>
    <w:basedOn w:val="Normal"/>
    <w:next w:val="Normal"/>
    <w:link w:val="Ttulo4Char"/>
    <w:uiPriority w:val="9"/>
    <w:semiHidden/>
    <w:unhideWhenUsed/>
    <w:qFormat/>
    <w:rsid w:val="00C43E77"/>
    <w:pPr>
      <w:keepNext/>
      <w:keepLines/>
      <w:spacing w:before="40" w:after="0" w:line="259" w:lineRule="auto"/>
      <w:ind w:left="0" w:right="0" w:firstLine="0"/>
      <w:jc w:val="left"/>
      <w:outlineLvl w:val="3"/>
    </w:pPr>
    <w:rPr>
      <w:rFonts w:ascii="Calibri Light" w:eastAsia="SimSun" w:hAnsi="Calibri Light" w:cs="Times New Roman"/>
      <w:color w:val="2E74B5"/>
    </w:rPr>
  </w:style>
  <w:style w:type="paragraph" w:styleId="Ttulo5">
    <w:name w:val="heading 5"/>
    <w:basedOn w:val="Normal"/>
    <w:next w:val="Normal"/>
    <w:link w:val="Ttulo5Char"/>
    <w:uiPriority w:val="9"/>
    <w:semiHidden/>
    <w:unhideWhenUsed/>
    <w:qFormat/>
    <w:rsid w:val="00C43E77"/>
    <w:pPr>
      <w:keepNext/>
      <w:keepLines/>
      <w:spacing w:before="40" w:after="0" w:line="259" w:lineRule="auto"/>
      <w:ind w:left="0" w:right="0" w:firstLine="0"/>
      <w:jc w:val="left"/>
      <w:outlineLvl w:val="4"/>
    </w:pPr>
    <w:rPr>
      <w:rFonts w:ascii="Calibri Light" w:eastAsia="SimSun" w:hAnsi="Calibri Light" w:cs="Times New Roman"/>
      <w:caps/>
      <w:color w:val="2E74B5"/>
      <w:sz w:val="22"/>
    </w:rPr>
  </w:style>
  <w:style w:type="paragraph" w:styleId="Ttulo6">
    <w:name w:val="heading 6"/>
    <w:basedOn w:val="Normal"/>
    <w:next w:val="Normal"/>
    <w:link w:val="Ttulo6Char"/>
    <w:uiPriority w:val="9"/>
    <w:semiHidden/>
    <w:unhideWhenUsed/>
    <w:qFormat/>
    <w:rsid w:val="00C43E77"/>
    <w:pPr>
      <w:keepNext/>
      <w:keepLines/>
      <w:spacing w:before="40" w:after="0" w:line="259" w:lineRule="auto"/>
      <w:ind w:left="0" w:right="0" w:firstLine="0"/>
      <w:jc w:val="left"/>
      <w:outlineLvl w:val="5"/>
    </w:pPr>
    <w:rPr>
      <w:rFonts w:ascii="Calibri Light" w:eastAsia="SimSun" w:hAnsi="Calibri Light" w:cs="Times New Roman"/>
      <w:i/>
      <w:iCs/>
      <w:caps/>
      <w:color w:val="1F4E79"/>
      <w:sz w:val="22"/>
    </w:rPr>
  </w:style>
  <w:style w:type="paragraph" w:styleId="Ttulo7">
    <w:name w:val="heading 7"/>
    <w:basedOn w:val="Normal"/>
    <w:next w:val="Normal"/>
    <w:link w:val="Ttulo7Char"/>
    <w:uiPriority w:val="9"/>
    <w:semiHidden/>
    <w:unhideWhenUsed/>
    <w:qFormat/>
    <w:rsid w:val="00C43E77"/>
    <w:pPr>
      <w:keepNext/>
      <w:keepLines/>
      <w:spacing w:before="40" w:after="0" w:line="259" w:lineRule="auto"/>
      <w:ind w:left="0" w:right="0" w:firstLine="0"/>
      <w:jc w:val="left"/>
      <w:outlineLvl w:val="6"/>
    </w:pPr>
    <w:rPr>
      <w:rFonts w:ascii="Calibri Light" w:eastAsia="SimSun" w:hAnsi="Calibri Light" w:cs="Times New Roman"/>
      <w:b/>
      <w:bCs/>
      <w:color w:val="1F4E79"/>
      <w:sz w:val="22"/>
    </w:rPr>
  </w:style>
  <w:style w:type="paragraph" w:styleId="Ttulo8">
    <w:name w:val="heading 8"/>
    <w:basedOn w:val="Normal"/>
    <w:next w:val="Normal"/>
    <w:link w:val="Ttulo8Char"/>
    <w:uiPriority w:val="9"/>
    <w:semiHidden/>
    <w:unhideWhenUsed/>
    <w:qFormat/>
    <w:rsid w:val="00C43E77"/>
    <w:pPr>
      <w:keepNext/>
      <w:keepLines/>
      <w:spacing w:before="40" w:after="0" w:line="259" w:lineRule="auto"/>
      <w:ind w:left="0" w:right="0" w:firstLine="0"/>
      <w:jc w:val="left"/>
      <w:outlineLvl w:val="7"/>
    </w:pPr>
    <w:rPr>
      <w:rFonts w:ascii="Calibri Light" w:eastAsia="SimSun" w:hAnsi="Calibri Light" w:cs="Times New Roman"/>
      <w:b/>
      <w:bCs/>
      <w:i/>
      <w:iCs/>
      <w:color w:val="1F4E79"/>
      <w:sz w:val="22"/>
    </w:rPr>
  </w:style>
  <w:style w:type="paragraph" w:styleId="Ttulo9">
    <w:name w:val="heading 9"/>
    <w:basedOn w:val="Normal"/>
    <w:next w:val="Normal"/>
    <w:link w:val="Ttulo9Char"/>
    <w:uiPriority w:val="9"/>
    <w:unhideWhenUsed/>
    <w:qFormat/>
    <w:rsid w:val="00C43E77"/>
    <w:pPr>
      <w:keepNext/>
      <w:keepLines/>
      <w:spacing w:before="40" w:after="0" w:line="259" w:lineRule="auto"/>
      <w:ind w:left="0" w:right="0" w:firstLine="0"/>
      <w:jc w:val="left"/>
      <w:outlineLvl w:val="8"/>
    </w:pPr>
    <w:rPr>
      <w:rFonts w:ascii="Calibri Light" w:eastAsia="SimSun" w:hAnsi="Calibri Light" w:cs="Times New Roman"/>
      <w:i/>
      <w:iCs/>
      <w:color w:val="1F4E79"/>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C43E77"/>
    <w:pPr>
      <w:spacing w:after="0" w:line="204" w:lineRule="auto"/>
      <w:ind w:left="0" w:right="0" w:firstLine="0"/>
      <w:contextualSpacing/>
      <w:jc w:val="left"/>
    </w:pPr>
    <w:rPr>
      <w:rFonts w:ascii="Calibri Light" w:eastAsia="SimSun" w:hAnsi="Calibri Light" w:cs="Times New Roman"/>
      <w:caps/>
      <w:color w:val="44546A"/>
      <w:spacing w:val="-15"/>
      <w:sz w:val="72"/>
      <w:szCs w:val="72"/>
    </w:rPr>
  </w:style>
  <w:style w:type="character" w:customStyle="1" w:styleId="Ttulo1Char">
    <w:name w:val="Título 1 Char"/>
    <w:link w:val="Ttulo1"/>
    <w:uiPriority w:val="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Fontepargpadro"/>
    <w:uiPriority w:val="99"/>
    <w:unhideWhenUsed/>
    <w:rsid w:val="00C43E77"/>
    <w:rPr>
      <w:color w:val="0563C1" w:themeColor="hyperlink"/>
      <w:u w:val="single"/>
    </w:rPr>
  </w:style>
  <w:style w:type="character" w:customStyle="1" w:styleId="MenoPendente1">
    <w:name w:val="Menção Pendente1"/>
    <w:basedOn w:val="Fontepargpadro"/>
    <w:uiPriority w:val="99"/>
    <w:semiHidden/>
    <w:unhideWhenUsed/>
    <w:rsid w:val="00C43E77"/>
    <w:rPr>
      <w:color w:val="605E5C"/>
      <w:shd w:val="clear" w:color="auto" w:fill="E1DFDD"/>
    </w:rPr>
  </w:style>
  <w:style w:type="paragraph" w:styleId="PargrafodaLista">
    <w:name w:val="List Paragraph"/>
    <w:basedOn w:val="Normal"/>
    <w:uiPriority w:val="34"/>
    <w:qFormat/>
    <w:rsid w:val="00C43E77"/>
    <w:pPr>
      <w:ind w:left="720"/>
      <w:contextualSpacing/>
    </w:pPr>
  </w:style>
  <w:style w:type="character" w:customStyle="1" w:styleId="Ttulo2Char">
    <w:name w:val="Título 2 Char"/>
    <w:basedOn w:val="Fontepargpadro"/>
    <w:link w:val="Ttulo2"/>
    <w:uiPriority w:val="9"/>
    <w:semiHidden/>
    <w:rsid w:val="00C43E77"/>
    <w:rPr>
      <w:rFonts w:ascii="Calibri Light" w:eastAsia="SimSun" w:hAnsi="Calibri Light" w:cs="Times New Roman"/>
      <w:color w:val="2E74B5"/>
      <w:kern w:val="0"/>
      <w:sz w:val="32"/>
      <w:szCs w:val="32"/>
    </w:rPr>
  </w:style>
  <w:style w:type="character" w:customStyle="1" w:styleId="Ttulo3Char">
    <w:name w:val="Título 3 Char"/>
    <w:basedOn w:val="Fontepargpadro"/>
    <w:link w:val="Ttulo3"/>
    <w:uiPriority w:val="9"/>
    <w:semiHidden/>
    <w:rsid w:val="00C43E77"/>
    <w:rPr>
      <w:rFonts w:ascii="Calibri Light" w:eastAsia="SimSun" w:hAnsi="Calibri Light" w:cs="Times New Roman"/>
      <w:color w:val="2E74B5"/>
      <w:kern w:val="0"/>
      <w:sz w:val="28"/>
      <w:szCs w:val="28"/>
    </w:rPr>
  </w:style>
  <w:style w:type="character" w:customStyle="1" w:styleId="Ttulo4Char">
    <w:name w:val="Título 4 Char"/>
    <w:basedOn w:val="Fontepargpadro"/>
    <w:link w:val="Ttulo4"/>
    <w:uiPriority w:val="9"/>
    <w:semiHidden/>
    <w:rsid w:val="00C43E77"/>
    <w:rPr>
      <w:rFonts w:ascii="Calibri Light" w:eastAsia="SimSun" w:hAnsi="Calibri Light" w:cs="Times New Roman"/>
      <w:color w:val="2E74B5"/>
      <w:kern w:val="0"/>
      <w:sz w:val="24"/>
      <w:szCs w:val="24"/>
    </w:rPr>
  </w:style>
  <w:style w:type="character" w:customStyle="1" w:styleId="Ttulo5Char">
    <w:name w:val="Título 5 Char"/>
    <w:basedOn w:val="Fontepargpadro"/>
    <w:link w:val="Ttulo5"/>
    <w:uiPriority w:val="9"/>
    <w:semiHidden/>
    <w:rsid w:val="00C43E77"/>
    <w:rPr>
      <w:rFonts w:ascii="Calibri Light" w:eastAsia="SimSun" w:hAnsi="Calibri Light" w:cs="Times New Roman"/>
      <w:caps/>
      <w:color w:val="2E74B5"/>
      <w:kern w:val="0"/>
    </w:rPr>
  </w:style>
  <w:style w:type="character" w:customStyle="1" w:styleId="Ttulo6Char">
    <w:name w:val="Título 6 Char"/>
    <w:basedOn w:val="Fontepargpadro"/>
    <w:link w:val="Ttulo6"/>
    <w:uiPriority w:val="9"/>
    <w:semiHidden/>
    <w:rsid w:val="00C43E77"/>
    <w:rPr>
      <w:rFonts w:ascii="Calibri Light" w:eastAsia="SimSun" w:hAnsi="Calibri Light" w:cs="Times New Roman"/>
      <w:i/>
      <w:iCs/>
      <w:caps/>
      <w:color w:val="1F4E79"/>
      <w:kern w:val="0"/>
    </w:rPr>
  </w:style>
  <w:style w:type="character" w:customStyle="1" w:styleId="Ttulo7Char">
    <w:name w:val="Título 7 Char"/>
    <w:basedOn w:val="Fontepargpadro"/>
    <w:link w:val="Ttulo7"/>
    <w:uiPriority w:val="9"/>
    <w:semiHidden/>
    <w:rsid w:val="00C43E77"/>
    <w:rPr>
      <w:rFonts w:ascii="Calibri Light" w:eastAsia="SimSun" w:hAnsi="Calibri Light" w:cs="Times New Roman"/>
      <w:b/>
      <w:bCs/>
      <w:color w:val="1F4E79"/>
      <w:kern w:val="0"/>
    </w:rPr>
  </w:style>
  <w:style w:type="character" w:customStyle="1" w:styleId="Ttulo8Char">
    <w:name w:val="Título 8 Char"/>
    <w:basedOn w:val="Fontepargpadro"/>
    <w:link w:val="Ttulo8"/>
    <w:uiPriority w:val="9"/>
    <w:semiHidden/>
    <w:rsid w:val="00C43E77"/>
    <w:rPr>
      <w:rFonts w:ascii="Calibri Light" w:eastAsia="SimSun" w:hAnsi="Calibri Light" w:cs="Times New Roman"/>
      <w:b/>
      <w:bCs/>
      <w:i/>
      <w:iCs/>
      <w:color w:val="1F4E79"/>
      <w:kern w:val="0"/>
    </w:rPr>
  </w:style>
  <w:style w:type="character" w:customStyle="1" w:styleId="Ttulo9Char">
    <w:name w:val="Título 9 Char"/>
    <w:basedOn w:val="Fontepargpadro"/>
    <w:link w:val="Ttulo9"/>
    <w:uiPriority w:val="9"/>
    <w:rsid w:val="00C43E77"/>
    <w:rPr>
      <w:rFonts w:ascii="Calibri Light" w:eastAsia="SimSun" w:hAnsi="Calibri Light" w:cs="Times New Roman"/>
      <w:i/>
      <w:iCs/>
      <w:color w:val="1F4E79"/>
      <w:kern w:val="0"/>
    </w:rPr>
  </w:style>
  <w:style w:type="paragraph" w:styleId="Corpodetexto">
    <w:name w:val="Body Text"/>
    <w:basedOn w:val="Normal"/>
    <w:link w:val="CorpodetextoChar"/>
    <w:rsid w:val="00C43E77"/>
    <w:pPr>
      <w:spacing w:after="0" w:line="240" w:lineRule="auto"/>
      <w:ind w:left="0" w:right="0" w:firstLine="0"/>
      <w:jc w:val="left"/>
    </w:pPr>
    <w:rPr>
      <w:rFonts w:ascii="Times New Roman" w:eastAsia="Times New Roman" w:hAnsi="Times New Roman" w:cs="Times New Roman"/>
      <w:i/>
      <w:color w:val="auto"/>
      <w:szCs w:val="20"/>
    </w:rPr>
  </w:style>
  <w:style w:type="character" w:customStyle="1" w:styleId="CorpodetextoChar">
    <w:name w:val="Corpo de texto Char"/>
    <w:basedOn w:val="Fontepargpadro"/>
    <w:link w:val="Corpodetexto"/>
    <w:rsid w:val="00C43E77"/>
    <w:rPr>
      <w:rFonts w:ascii="Times New Roman" w:eastAsia="Times New Roman" w:hAnsi="Times New Roman" w:cs="Times New Roman"/>
      <w:i/>
      <w:kern w:val="0"/>
      <w:sz w:val="24"/>
      <w:szCs w:val="20"/>
    </w:rPr>
  </w:style>
  <w:style w:type="paragraph" w:styleId="Textodebalo">
    <w:name w:val="Balloon Text"/>
    <w:basedOn w:val="Normal"/>
    <w:link w:val="TextodebaloChar"/>
    <w:uiPriority w:val="99"/>
    <w:rsid w:val="00C43E77"/>
    <w:pPr>
      <w:spacing w:after="0" w:line="240" w:lineRule="auto"/>
      <w:ind w:left="0" w:right="0" w:firstLine="0"/>
      <w:jc w:val="left"/>
    </w:pPr>
    <w:rPr>
      <w:rFonts w:ascii="Tahoma" w:eastAsia="Times New Roman" w:hAnsi="Tahoma" w:cs="Times New Roman"/>
      <w:color w:val="auto"/>
      <w:sz w:val="16"/>
      <w:szCs w:val="16"/>
      <w:lang w:val="x-none"/>
    </w:rPr>
  </w:style>
  <w:style w:type="character" w:customStyle="1" w:styleId="TextodebaloChar">
    <w:name w:val="Texto de balão Char"/>
    <w:basedOn w:val="Fontepargpadro"/>
    <w:link w:val="Textodebalo"/>
    <w:uiPriority w:val="99"/>
    <w:rsid w:val="00C43E77"/>
    <w:rPr>
      <w:rFonts w:ascii="Tahoma" w:eastAsia="Times New Roman" w:hAnsi="Tahoma" w:cs="Times New Roman"/>
      <w:kern w:val="0"/>
      <w:sz w:val="16"/>
      <w:szCs w:val="16"/>
      <w:lang w:val="x-none"/>
    </w:rPr>
  </w:style>
  <w:style w:type="character" w:styleId="HiperlinkVisitado">
    <w:name w:val="FollowedHyperlink"/>
    <w:uiPriority w:val="99"/>
    <w:rsid w:val="00C43E77"/>
    <w:rPr>
      <w:color w:val="954F72"/>
      <w:u w:val="single"/>
    </w:rPr>
  </w:style>
  <w:style w:type="table" w:styleId="Tabelacomgrade">
    <w:name w:val="Table Grid"/>
    <w:basedOn w:val="Tabelanormal"/>
    <w:uiPriority w:val="59"/>
    <w:rsid w:val="00C43E7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C43E77"/>
    <w:rPr>
      <w:rFonts w:eastAsia="Times New Roman" w:cs="Times New Roman"/>
      <w:lang w:eastAsia="en-US"/>
    </w:rPr>
  </w:style>
  <w:style w:type="paragraph" w:styleId="Cabealho">
    <w:name w:val="header"/>
    <w:basedOn w:val="Normal"/>
    <w:link w:val="CabealhoChar"/>
    <w:rsid w:val="00C43E77"/>
    <w:pPr>
      <w:tabs>
        <w:tab w:val="center" w:pos="4252"/>
        <w:tab w:val="right" w:pos="8504"/>
      </w:tabs>
      <w:spacing w:after="160" w:line="259" w:lineRule="auto"/>
      <w:ind w:left="0" w:right="0" w:firstLine="0"/>
      <w:jc w:val="left"/>
    </w:pPr>
    <w:rPr>
      <w:rFonts w:eastAsia="Times New Roman" w:cs="Times New Roman"/>
      <w:color w:val="auto"/>
      <w:sz w:val="22"/>
    </w:rPr>
  </w:style>
  <w:style w:type="character" w:customStyle="1" w:styleId="CabealhoChar">
    <w:name w:val="Cabeçalho Char"/>
    <w:basedOn w:val="Fontepargpadro"/>
    <w:link w:val="Cabealho"/>
    <w:rsid w:val="00C43E77"/>
    <w:rPr>
      <w:rFonts w:ascii="Calibri" w:eastAsia="Times New Roman" w:hAnsi="Calibri" w:cs="Times New Roman"/>
      <w:kern w:val="0"/>
    </w:rPr>
  </w:style>
  <w:style w:type="paragraph" w:styleId="Rodap">
    <w:name w:val="footer"/>
    <w:basedOn w:val="Normal"/>
    <w:link w:val="RodapChar"/>
    <w:uiPriority w:val="99"/>
    <w:rsid w:val="00C43E77"/>
    <w:pPr>
      <w:tabs>
        <w:tab w:val="center" w:pos="4252"/>
        <w:tab w:val="right" w:pos="8504"/>
      </w:tabs>
      <w:spacing w:after="160" w:line="259" w:lineRule="auto"/>
      <w:ind w:left="0" w:right="0" w:firstLine="0"/>
      <w:jc w:val="left"/>
    </w:pPr>
    <w:rPr>
      <w:rFonts w:eastAsia="Times New Roman" w:cs="Times New Roman"/>
      <w:color w:val="auto"/>
      <w:sz w:val="22"/>
    </w:rPr>
  </w:style>
  <w:style w:type="character" w:customStyle="1" w:styleId="RodapChar">
    <w:name w:val="Rodapé Char"/>
    <w:basedOn w:val="Fontepargpadro"/>
    <w:link w:val="Rodap"/>
    <w:uiPriority w:val="99"/>
    <w:rsid w:val="00C43E77"/>
    <w:rPr>
      <w:rFonts w:ascii="Calibri" w:eastAsia="Times New Roman" w:hAnsi="Calibri" w:cs="Times New Roman"/>
      <w:kern w:val="0"/>
    </w:rPr>
  </w:style>
  <w:style w:type="paragraph" w:styleId="SemEspaamento">
    <w:name w:val="No Spacing"/>
    <w:uiPriority w:val="1"/>
    <w:qFormat/>
    <w:rsid w:val="00C43E77"/>
    <w:pPr>
      <w:spacing w:after="0" w:line="240" w:lineRule="auto"/>
    </w:pPr>
    <w:rPr>
      <w:rFonts w:eastAsia="Times New Roman" w:cs="Times New Roman"/>
    </w:rPr>
  </w:style>
  <w:style w:type="paragraph" w:styleId="Legenda">
    <w:name w:val="caption"/>
    <w:basedOn w:val="Normal"/>
    <w:next w:val="Normal"/>
    <w:uiPriority w:val="35"/>
    <w:semiHidden/>
    <w:unhideWhenUsed/>
    <w:qFormat/>
    <w:rsid w:val="00C43E77"/>
    <w:pPr>
      <w:spacing w:after="160" w:line="240" w:lineRule="auto"/>
      <w:ind w:left="0" w:right="0" w:firstLine="0"/>
      <w:jc w:val="left"/>
    </w:pPr>
    <w:rPr>
      <w:rFonts w:eastAsia="Times New Roman" w:cs="Times New Roman"/>
      <w:b/>
      <w:bCs/>
      <w:smallCaps/>
      <w:color w:val="44546A"/>
      <w:sz w:val="22"/>
    </w:rPr>
  </w:style>
  <w:style w:type="character" w:customStyle="1" w:styleId="TtuloChar">
    <w:name w:val="Título Char"/>
    <w:basedOn w:val="Fontepargpadro"/>
    <w:link w:val="Ttulo"/>
    <w:uiPriority w:val="10"/>
    <w:rsid w:val="00C43E77"/>
    <w:rPr>
      <w:rFonts w:ascii="Calibri Light" w:eastAsia="SimSun" w:hAnsi="Calibri Light" w:cs="Times New Roman"/>
      <w:caps/>
      <w:color w:val="44546A"/>
      <w:spacing w:val="-15"/>
      <w:kern w:val="0"/>
      <w:sz w:val="72"/>
      <w:szCs w:val="72"/>
    </w:rPr>
  </w:style>
  <w:style w:type="paragraph" w:styleId="Subttulo">
    <w:name w:val="Subtitle"/>
    <w:basedOn w:val="Normal"/>
    <w:next w:val="Normal"/>
    <w:link w:val="SubttuloChar"/>
    <w:uiPriority w:val="11"/>
    <w:qFormat/>
    <w:pPr>
      <w:spacing w:after="240" w:line="240" w:lineRule="auto"/>
      <w:ind w:right="0"/>
      <w:jc w:val="left"/>
    </w:pPr>
    <w:rPr>
      <w:color w:val="5B9BD5"/>
      <w:sz w:val="28"/>
      <w:szCs w:val="28"/>
    </w:rPr>
  </w:style>
  <w:style w:type="character" w:customStyle="1" w:styleId="SubttuloChar">
    <w:name w:val="Subtítulo Char"/>
    <w:basedOn w:val="Fontepargpadro"/>
    <w:link w:val="Subttulo"/>
    <w:uiPriority w:val="11"/>
    <w:rsid w:val="00C43E77"/>
    <w:rPr>
      <w:rFonts w:ascii="Calibri Light" w:eastAsia="SimSun" w:hAnsi="Calibri Light" w:cs="Times New Roman"/>
      <w:color w:val="5B9BD5"/>
      <w:kern w:val="0"/>
      <w:sz w:val="28"/>
      <w:szCs w:val="28"/>
    </w:rPr>
  </w:style>
  <w:style w:type="character" w:styleId="Forte">
    <w:name w:val="Strong"/>
    <w:uiPriority w:val="22"/>
    <w:qFormat/>
    <w:rsid w:val="00C43E77"/>
    <w:rPr>
      <w:b/>
      <w:bCs/>
    </w:rPr>
  </w:style>
  <w:style w:type="character" w:styleId="nfase">
    <w:name w:val="Emphasis"/>
    <w:uiPriority w:val="20"/>
    <w:qFormat/>
    <w:rsid w:val="00C43E77"/>
    <w:rPr>
      <w:i/>
      <w:iCs/>
    </w:rPr>
  </w:style>
  <w:style w:type="paragraph" w:styleId="Citao">
    <w:name w:val="Quote"/>
    <w:basedOn w:val="Normal"/>
    <w:next w:val="Normal"/>
    <w:link w:val="CitaoChar"/>
    <w:uiPriority w:val="29"/>
    <w:qFormat/>
    <w:rsid w:val="00C43E77"/>
    <w:pPr>
      <w:spacing w:before="120" w:after="120" w:line="259" w:lineRule="auto"/>
      <w:ind w:left="720" w:right="0" w:firstLine="0"/>
      <w:jc w:val="left"/>
    </w:pPr>
    <w:rPr>
      <w:rFonts w:eastAsia="Times New Roman" w:cs="Times New Roman"/>
      <w:color w:val="44546A"/>
    </w:rPr>
  </w:style>
  <w:style w:type="character" w:customStyle="1" w:styleId="CitaoChar">
    <w:name w:val="Citação Char"/>
    <w:basedOn w:val="Fontepargpadro"/>
    <w:link w:val="Citao"/>
    <w:uiPriority w:val="29"/>
    <w:rsid w:val="00C43E77"/>
    <w:rPr>
      <w:rFonts w:ascii="Calibri" w:eastAsia="Times New Roman" w:hAnsi="Calibri" w:cs="Times New Roman"/>
      <w:color w:val="44546A"/>
      <w:kern w:val="0"/>
      <w:sz w:val="24"/>
      <w:szCs w:val="24"/>
    </w:rPr>
  </w:style>
  <w:style w:type="paragraph" w:styleId="CitaoIntensa">
    <w:name w:val="Intense Quote"/>
    <w:basedOn w:val="Normal"/>
    <w:next w:val="Normal"/>
    <w:link w:val="CitaoIntensaChar"/>
    <w:uiPriority w:val="30"/>
    <w:qFormat/>
    <w:rsid w:val="00C43E77"/>
    <w:pPr>
      <w:spacing w:before="100" w:beforeAutospacing="1" w:after="240" w:line="240" w:lineRule="auto"/>
      <w:ind w:left="720" w:right="0" w:firstLine="0"/>
      <w:jc w:val="center"/>
    </w:pPr>
    <w:rPr>
      <w:rFonts w:ascii="Calibri Light" w:eastAsia="SimSun" w:hAnsi="Calibri Light" w:cs="Times New Roman"/>
      <w:color w:val="44546A"/>
      <w:spacing w:val="-6"/>
      <w:sz w:val="32"/>
      <w:szCs w:val="32"/>
    </w:rPr>
  </w:style>
  <w:style w:type="character" w:customStyle="1" w:styleId="CitaoIntensaChar">
    <w:name w:val="Citação Intensa Char"/>
    <w:basedOn w:val="Fontepargpadro"/>
    <w:link w:val="CitaoIntensa"/>
    <w:uiPriority w:val="30"/>
    <w:rsid w:val="00C43E77"/>
    <w:rPr>
      <w:rFonts w:ascii="Calibri Light" w:eastAsia="SimSun" w:hAnsi="Calibri Light" w:cs="Times New Roman"/>
      <w:color w:val="44546A"/>
      <w:spacing w:val="-6"/>
      <w:kern w:val="0"/>
      <w:sz w:val="32"/>
      <w:szCs w:val="32"/>
    </w:rPr>
  </w:style>
  <w:style w:type="character" w:styleId="nfaseSutil">
    <w:name w:val="Subtle Emphasis"/>
    <w:uiPriority w:val="19"/>
    <w:qFormat/>
    <w:rsid w:val="00C43E77"/>
    <w:rPr>
      <w:i/>
      <w:iCs/>
      <w:color w:val="595959"/>
    </w:rPr>
  </w:style>
  <w:style w:type="character" w:styleId="nfaseIntensa">
    <w:name w:val="Intense Emphasis"/>
    <w:uiPriority w:val="21"/>
    <w:qFormat/>
    <w:rsid w:val="00C43E77"/>
    <w:rPr>
      <w:b/>
      <w:bCs/>
      <w:i/>
      <w:iCs/>
    </w:rPr>
  </w:style>
  <w:style w:type="character" w:styleId="RefernciaSutil">
    <w:name w:val="Subtle Reference"/>
    <w:uiPriority w:val="31"/>
    <w:qFormat/>
    <w:rsid w:val="00C43E77"/>
    <w:rPr>
      <w:smallCaps/>
      <w:color w:val="595959"/>
      <w:u w:val="none" w:color="7F7F7F"/>
      <w:bdr w:val="none" w:sz="0" w:space="0" w:color="auto"/>
    </w:rPr>
  </w:style>
  <w:style w:type="character" w:styleId="RefernciaIntensa">
    <w:name w:val="Intense Reference"/>
    <w:uiPriority w:val="32"/>
    <w:qFormat/>
    <w:rsid w:val="00C43E77"/>
    <w:rPr>
      <w:b/>
      <w:bCs/>
      <w:smallCaps/>
      <w:color w:val="44546A"/>
      <w:u w:val="single"/>
    </w:rPr>
  </w:style>
  <w:style w:type="character" w:styleId="TtulodoLivro">
    <w:name w:val="Book Title"/>
    <w:uiPriority w:val="33"/>
    <w:qFormat/>
    <w:rsid w:val="00C43E77"/>
    <w:rPr>
      <w:b/>
      <w:bCs/>
      <w:smallCaps/>
      <w:spacing w:val="10"/>
    </w:rPr>
  </w:style>
  <w:style w:type="paragraph" w:styleId="CabealhodoSumrio">
    <w:name w:val="TOC Heading"/>
    <w:basedOn w:val="Ttulo1"/>
    <w:next w:val="Normal"/>
    <w:uiPriority w:val="39"/>
    <w:semiHidden/>
    <w:unhideWhenUsed/>
    <w:qFormat/>
    <w:rsid w:val="00C43E77"/>
    <w:pPr>
      <w:spacing w:before="400" w:after="40" w:line="240" w:lineRule="auto"/>
      <w:ind w:left="0" w:right="0" w:firstLine="0"/>
      <w:jc w:val="left"/>
      <w:outlineLvl w:val="9"/>
    </w:pPr>
    <w:rPr>
      <w:rFonts w:ascii="Calibri Light" w:eastAsia="SimSun" w:hAnsi="Calibri Light" w:cs="Times New Roman"/>
      <w:b w:val="0"/>
      <w:color w:val="1F4E79"/>
      <w:sz w:val="36"/>
      <w:szCs w:val="36"/>
    </w:rPr>
  </w:style>
  <w:style w:type="character" w:styleId="Refdecomentrio">
    <w:name w:val="annotation reference"/>
    <w:uiPriority w:val="99"/>
    <w:unhideWhenUsed/>
    <w:rsid w:val="00C43E77"/>
    <w:rPr>
      <w:sz w:val="16"/>
      <w:szCs w:val="16"/>
    </w:rPr>
  </w:style>
  <w:style w:type="paragraph" w:styleId="Textodecomentrio">
    <w:name w:val="annotation text"/>
    <w:basedOn w:val="Normal"/>
    <w:link w:val="TextodecomentrioChar"/>
    <w:uiPriority w:val="99"/>
    <w:unhideWhenUsed/>
    <w:rsid w:val="00C43E77"/>
    <w:pPr>
      <w:spacing w:after="0" w:line="240" w:lineRule="auto"/>
      <w:ind w:left="0" w:right="0" w:firstLine="0"/>
      <w:jc w:val="left"/>
    </w:pPr>
    <w:rPr>
      <w:rFonts w:cs="Times New Roman"/>
      <w:color w:val="auto"/>
      <w:sz w:val="20"/>
      <w:szCs w:val="20"/>
      <w:lang w:eastAsia="en-US"/>
    </w:rPr>
  </w:style>
  <w:style w:type="character" w:customStyle="1" w:styleId="TextodecomentrioChar">
    <w:name w:val="Texto de comentário Char"/>
    <w:basedOn w:val="Fontepargpadro"/>
    <w:link w:val="Textodecomentrio"/>
    <w:uiPriority w:val="99"/>
    <w:rsid w:val="00C43E77"/>
    <w:rPr>
      <w:rFonts w:ascii="Calibri" w:eastAsia="Calibri" w:hAnsi="Calibri" w:cs="Times New Roman"/>
      <w:kern w:val="0"/>
      <w:sz w:val="20"/>
      <w:szCs w:val="20"/>
      <w:lang w:eastAsia="en-US"/>
    </w:rPr>
  </w:style>
  <w:style w:type="paragraph" w:styleId="Assuntodocomentrio">
    <w:name w:val="annotation subject"/>
    <w:basedOn w:val="Textodecomentrio"/>
    <w:next w:val="Textodecomentrio"/>
    <w:link w:val="AssuntodocomentrioChar"/>
    <w:uiPriority w:val="99"/>
    <w:unhideWhenUsed/>
    <w:rsid w:val="00C43E77"/>
    <w:rPr>
      <w:b/>
      <w:bCs/>
    </w:rPr>
  </w:style>
  <w:style w:type="character" w:customStyle="1" w:styleId="AssuntodocomentrioChar">
    <w:name w:val="Assunto do comentário Char"/>
    <w:basedOn w:val="TextodecomentrioChar"/>
    <w:link w:val="Assuntodocomentrio"/>
    <w:uiPriority w:val="99"/>
    <w:rsid w:val="00C43E77"/>
    <w:rPr>
      <w:rFonts w:ascii="Calibri" w:eastAsia="Calibri" w:hAnsi="Calibri" w:cs="Times New Roman"/>
      <w:b/>
      <w:bCs/>
      <w:kern w:val="0"/>
      <w:sz w:val="20"/>
      <w:szCs w:val="20"/>
      <w:lang w:eastAsia="en-US"/>
    </w:rPr>
  </w:style>
  <w:style w:type="paragraph" w:styleId="TextosemFormatao">
    <w:name w:val="Plain Text"/>
    <w:basedOn w:val="Normal"/>
    <w:link w:val="TextosemFormataoChar"/>
    <w:uiPriority w:val="99"/>
    <w:unhideWhenUsed/>
    <w:rsid w:val="00C43E77"/>
    <w:pPr>
      <w:spacing w:after="0" w:line="240" w:lineRule="auto"/>
      <w:ind w:left="0" w:right="0" w:firstLine="0"/>
      <w:jc w:val="left"/>
    </w:pPr>
    <w:rPr>
      <w:color w:val="auto"/>
      <w:lang w:eastAsia="en-US"/>
    </w:rPr>
  </w:style>
  <w:style w:type="character" w:customStyle="1" w:styleId="TextosemFormataoChar">
    <w:name w:val="Texto sem Formatação Char"/>
    <w:basedOn w:val="Fontepargpadro"/>
    <w:link w:val="TextosemFormatao"/>
    <w:uiPriority w:val="99"/>
    <w:rsid w:val="00C43E77"/>
    <w:rPr>
      <w:rFonts w:ascii="Calibri" w:eastAsia="Calibri" w:hAnsi="Calibri" w:cs="Calibri"/>
      <w:kern w:val="0"/>
      <w:sz w:val="24"/>
      <w:szCs w:val="24"/>
      <w:lang w:eastAsia="en-US"/>
    </w:rPr>
  </w:style>
  <w:style w:type="paragraph" w:customStyle="1" w:styleId="CM3">
    <w:name w:val="CM3"/>
    <w:basedOn w:val="Normal"/>
    <w:next w:val="Normal"/>
    <w:uiPriority w:val="99"/>
    <w:rsid w:val="00C43E77"/>
    <w:pPr>
      <w:widowControl w:val="0"/>
      <w:autoSpaceDE w:val="0"/>
      <w:autoSpaceDN w:val="0"/>
      <w:adjustRightInd w:val="0"/>
      <w:spacing w:after="233" w:line="240" w:lineRule="auto"/>
      <w:ind w:left="0" w:right="0" w:firstLine="0"/>
      <w:jc w:val="left"/>
    </w:pPr>
    <w:rPr>
      <w:rFonts w:ascii="Arial" w:eastAsia="Times New Roman" w:hAnsi="Arial" w:cs="Arial"/>
      <w:color w:val="auto"/>
    </w:rPr>
  </w:style>
  <w:style w:type="paragraph" w:customStyle="1" w:styleId="Default">
    <w:name w:val="Default"/>
    <w:rsid w:val="00C43E77"/>
    <w:pPr>
      <w:widowControl w:val="0"/>
      <w:autoSpaceDE w:val="0"/>
      <w:autoSpaceDN w:val="0"/>
      <w:adjustRightInd w:val="0"/>
      <w:spacing w:after="0" w:line="240" w:lineRule="auto"/>
    </w:pPr>
    <w:rPr>
      <w:rFonts w:ascii="Arial" w:eastAsia="Times New Roman" w:hAnsi="Arial" w:cs="Arial"/>
      <w:color w:val="000000"/>
    </w:rPr>
  </w:style>
  <w:style w:type="paragraph" w:customStyle="1" w:styleId="GradeMdia21">
    <w:name w:val="Grade Média 21"/>
    <w:uiPriority w:val="1"/>
    <w:qFormat/>
    <w:rsid w:val="00C43E77"/>
    <w:pPr>
      <w:spacing w:after="0" w:line="240" w:lineRule="auto"/>
    </w:pPr>
    <w:rPr>
      <w:rFonts w:cs="Times New Roman"/>
      <w:lang w:eastAsia="en-US"/>
    </w:rPr>
  </w:style>
  <w:style w:type="paragraph" w:styleId="NormalWeb">
    <w:name w:val="Normal (Web)"/>
    <w:basedOn w:val="Normal"/>
    <w:uiPriority w:val="99"/>
    <w:unhideWhenUsed/>
    <w:rsid w:val="00C43E77"/>
    <w:pPr>
      <w:spacing w:before="100" w:beforeAutospacing="1" w:after="100" w:afterAutospacing="1" w:line="240" w:lineRule="auto"/>
      <w:ind w:left="0" w:right="0" w:firstLine="0"/>
      <w:jc w:val="left"/>
    </w:pPr>
    <w:rPr>
      <w:rFonts w:ascii="Times New Roman" w:eastAsia="Times New Roman" w:hAnsi="Times New Roman" w:cs="Times New Roman"/>
      <w:color w:val="auto"/>
    </w:rPr>
  </w:style>
  <w:style w:type="table" w:customStyle="1" w:styleId="a">
    <w:basedOn w:val="TableNormal"/>
    <w:pPr>
      <w:spacing w:after="0" w:line="240" w:lineRule="auto"/>
    </w:pPr>
    <w:tblPr>
      <w:tblStyleRowBandSize w:val="1"/>
      <w:tblStyleColBandSize w:val="1"/>
      <w:tblCellMar>
        <w:top w:w="45" w:type="dxa"/>
        <w:right w:w="63" w:type="dxa"/>
      </w:tblCellMar>
    </w:tblPr>
  </w:style>
  <w:style w:type="character" w:styleId="MenoPendente">
    <w:name w:val="Unresolved Mention"/>
    <w:basedOn w:val="Fontepargpadro"/>
    <w:uiPriority w:val="99"/>
    <w:semiHidden/>
    <w:unhideWhenUsed/>
    <w:rsid w:val="00A23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167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leiloariasmart.com.br" TargetMode="External"/><Relationship Id="rId4" Type="http://schemas.openxmlformats.org/officeDocument/2006/relationships/styles" Target="styles.xml"/><Relationship Id="rId9" Type="http://schemas.openxmlformats.org/officeDocument/2006/relationships/hyperlink" Target="mailto:contato@leiloariasmart.com.b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RdbuNafmC6dtjxrD8YFvCrNrcg==">CgMxLjAyCGguZ2pkZ3hzMgloLjMwajB6bGwyCWguMWZvYjl0ZTIIaC50eWpjd3Q4AHIhMTA2MjRmWXlrZzBEY3AxV2NGZXltcXNETVFiWUVVOEp0</go:docsCustomData>
</go:gDocsCustomXmlDataStorage>
</file>

<file path=customXml/itemProps1.xml><?xml version="1.0" encoding="utf-8"?>
<ds:datastoreItem xmlns:ds="http://schemas.openxmlformats.org/officeDocument/2006/customXml" ds:itemID="{849CCECA-FF75-4A23-BEE5-CCCECF69361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21</Pages>
  <Words>9285</Words>
  <Characters>50142</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c:creator>
  <cp:lastModifiedBy>Leiloaria Smart</cp:lastModifiedBy>
  <cp:revision>30</cp:revision>
  <cp:lastPrinted>2023-09-12T17:11:00Z</cp:lastPrinted>
  <dcterms:created xsi:type="dcterms:W3CDTF">2025-02-10T20:01:00Z</dcterms:created>
  <dcterms:modified xsi:type="dcterms:W3CDTF">2025-10-13T17:16:00Z</dcterms:modified>
</cp:coreProperties>
</file>